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1D44" w14:textId="77777777" w:rsidR="002D7BD8" w:rsidRDefault="002D7BD8" w:rsidP="002D7BD8">
      <w:pPr>
        <w:tabs>
          <w:tab w:val="left" w:pos="-720"/>
        </w:tabs>
        <w:suppressAutoHyphens/>
        <w:rPr>
          <w:rFonts w:ascii="Tahoma" w:hAnsi="Tahoma" w:cs="Tahoma"/>
          <w:b/>
          <w:spacing w:val="-3"/>
          <w:sz w:val="22"/>
          <w:szCs w:val="22"/>
        </w:rPr>
      </w:pPr>
      <w:r>
        <w:rPr>
          <w:rFonts w:ascii="Tahoma" w:hAnsi="Tahoma" w:cs="Tahoma"/>
          <w:noProof/>
          <w:lang w:val="en-GB" w:eastAsia="en-GB"/>
        </w:rPr>
        <w:drawing>
          <wp:inline distT="0" distB="0" distL="0" distR="0" wp14:anchorId="6A6DFD44" wp14:editId="189A11BE">
            <wp:extent cx="2095500" cy="903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Squiggle_Wordmark_Blu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903577"/>
                    </a:xfrm>
                    <a:prstGeom prst="rect">
                      <a:avLst/>
                    </a:prstGeom>
                  </pic:spPr>
                </pic:pic>
              </a:graphicData>
            </a:graphic>
          </wp:inline>
        </w:drawing>
      </w:r>
    </w:p>
    <w:p w14:paraId="413997BD" w14:textId="77777777" w:rsidR="002D7BD8" w:rsidRDefault="002D7BD8" w:rsidP="002D7BD8">
      <w:pPr>
        <w:tabs>
          <w:tab w:val="left" w:pos="-720"/>
        </w:tabs>
        <w:suppressAutoHyphens/>
        <w:rPr>
          <w:rFonts w:ascii="Tahoma" w:hAnsi="Tahoma" w:cs="Tahoma"/>
          <w:b/>
          <w:spacing w:val="-3"/>
          <w:sz w:val="22"/>
          <w:szCs w:val="22"/>
        </w:rPr>
      </w:pPr>
    </w:p>
    <w:p w14:paraId="597F05ED" w14:textId="77777777" w:rsidR="002D7BD8" w:rsidRDefault="002D7BD8" w:rsidP="002D7BD8">
      <w:pPr>
        <w:tabs>
          <w:tab w:val="left" w:pos="-720"/>
        </w:tabs>
        <w:suppressAutoHyphens/>
        <w:rPr>
          <w:rFonts w:ascii="Tahoma" w:hAnsi="Tahoma" w:cs="Tahoma"/>
          <w:b/>
          <w:spacing w:val="-3"/>
          <w:sz w:val="22"/>
          <w:szCs w:val="22"/>
        </w:rPr>
      </w:pPr>
    </w:p>
    <w:p w14:paraId="79132DE2" w14:textId="77777777" w:rsidR="002D7BD8" w:rsidRPr="00675FD4" w:rsidRDefault="002D7BD8" w:rsidP="002D7BD8">
      <w:pPr>
        <w:tabs>
          <w:tab w:val="left" w:pos="-720"/>
        </w:tabs>
        <w:suppressAutoHyphens/>
        <w:rPr>
          <w:rFonts w:ascii="Tahoma" w:hAnsi="Tahoma" w:cs="Tahoma"/>
          <w:b/>
          <w:spacing w:val="-3"/>
          <w:sz w:val="22"/>
          <w:szCs w:val="22"/>
        </w:rPr>
      </w:pPr>
      <w:r w:rsidRPr="00675FD4">
        <w:rPr>
          <w:rFonts w:ascii="Tahoma" w:hAnsi="Tahoma" w:cs="Tahoma"/>
          <w:b/>
          <w:spacing w:val="-3"/>
          <w:sz w:val="22"/>
          <w:szCs w:val="22"/>
        </w:rPr>
        <w:t>Job Description</w:t>
      </w:r>
    </w:p>
    <w:p w14:paraId="6FD440AB" w14:textId="77777777" w:rsidR="002D7BD8" w:rsidRPr="00675FD4" w:rsidRDefault="002D7BD8" w:rsidP="002D7BD8">
      <w:pPr>
        <w:tabs>
          <w:tab w:val="left" w:pos="-720"/>
        </w:tabs>
        <w:suppressAutoHyphens/>
        <w:rPr>
          <w:rFonts w:ascii="Tahoma" w:hAnsi="Tahoma" w:cs="Tahoma"/>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956"/>
      </w:tblGrid>
      <w:tr w:rsidR="002D7BD8" w:rsidRPr="00675FD4" w14:paraId="2A174957" w14:textId="77777777" w:rsidTr="0071676A">
        <w:tc>
          <w:tcPr>
            <w:tcW w:w="2972" w:type="dxa"/>
            <w:shd w:val="clear" w:color="auto" w:fill="auto"/>
          </w:tcPr>
          <w:p w14:paraId="3CC1CCD8" w14:textId="77777777" w:rsidR="002D7BD8" w:rsidRPr="002C3138" w:rsidRDefault="002D7BD8" w:rsidP="0071676A">
            <w:pPr>
              <w:tabs>
                <w:tab w:val="left" w:pos="-720"/>
              </w:tabs>
              <w:suppressAutoHyphens/>
              <w:rPr>
                <w:rFonts w:ascii="Street Corner" w:hAnsi="Street Corner" w:cs="Tahoma"/>
                <w:spacing w:val="-3"/>
                <w:sz w:val="22"/>
                <w:szCs w:val="22"/>
              </w:rPr>
            </w:pPr>
            <w:r w:rsidRPr="002C3138">
              <w:rPr>
                <w:rFonts w:ascii="Street Corner" w:hAnsi="Street Corner" w:cs="Tahoma"/>
                <w:b/>
                <w:sz w:val="22"/>
                <w:szCs w:val="22"/>
              </w:rPr>
              <w:t>Job title</w:t>
            </w:r>
          </w:p>
        </w:tc>
        <w:tc>
          <w:tcPr>
            <w:tcW w:w="5956" w:type="dxa"/>
            <w:shd w:val="clear" w:color="auto" w:fill="auto"/>
          </w:tcPr>
          <w:p w14:paraId="71DC4385" w14:textId="77777777" w:rsidR="002D7BD8" w:rsidRPr="002C3138" w:rsidRDefault="002D7BD8" w:rsidP="0071676A">
            <w:pPr>
              <w:tabs>
                <w:tab w:val="left" w:pos="-720"/>
              </w:tabs>
              <w:suppressAutoHyphens/>
              <w:rPr>
                <w:rFonts w:ascii="Street Corner" w:hAnsi="Street Corner" w:cs="Tahoma"/>
                <w:spacing w:val="-3"/>
                <w:sz w:val="22"/>
                <w:szCs w:val="22"/>
              </w:rPr>
            </w:pPr>
            <w:r>
              <w:rPr>
                <w:rFonts w:ascii="Street Corner" w:hAnsi="Street Corner" w:cs="Tahoma"/>
                <w:sz w:val="22"/>
                <w:szCs w:val="22"/>
                <w:lang w:val="en-GB"/>
              </w:rPr>
              <w:t xml:space="preserve">Head of Human Resources – Retail  </w:t>
            </w:r>
          </w:p>
        </w:tc>
      </w:tr>
      <w:tr w:rsidR="002D7BD8" w:rsidRPr="00675FD4" w14:paraId="64514D51" w14:textId="77777777" w:rsidTr="0071676A">
        <w:tc>
          <w:tcPr>
            <w:tcW w:w="2972" w:type="dxa"/>
            <w:shd w:val="clear" w:color="auto" w:fill="auto"/>
          </w:tcPr>
          <w:p w14:paraId="5A656A8B" w14:textId="77777777" w:rsidR="002D7BD8" w:rsidRPr="002C3138" w:rsidRDefault="002D7BD8" w:rsidP="0071676A">
            <w:pPr>
              <w:tabs>
                <w:tab w:val="left" w:pos="-720"/>
              </w:tabs>
              <w:suppressAutoHyphens/>
              <w:rPr>
                <w:rFonts w:ascii="Street Corner" w:hAnsi="Street Corner" w:cs="Tahoma"/>
                <w:spacing w:val="-3"/>
                <w:sz w:val="22"/>
                <w:szCs w:val="22"/>
              </w:rPr>
            </w:pPr>
            <w:r w:rsidRPr="002C3138">
              <w:rPr>
                <w:rFonts w:ascii="Street Corner" w:hAnsi="Street Corner" w:cs="Tahoma"/>
                <w:b/>
                <w:spacing w:val="-3"/>
                <w:sz w:val="22"/>
                <w:szCs w:val="22"/>
              </w:rPr>
              <w:t>Reporting to</w:t>
            </w:r>
          </w:p>
        </w:tc>
        <w:tc>
          <w:tcPr>
            <w:tcW w:w="5956" w:type="dxa"/>
            <w:shd w:val="clear" w:color="auto" w:fill="auto"/>
          </w:tcPr>
          <w:p w14:paraId="7FB52B76" w14:textId="77777777" w:rsidR="002D7BD8" w:rsidRPr="002C3138" w:rsidRDefault="002D7BD8" w:rsidP="0071676A">
            <w:pPr>
              <w:tabs>
                <w:tab w:val="left" w:pos="-720"/>
              </w:tabs>
              <w:suppressAutoHyphens/>
              <w:rPr>
                <w:rFonts w:ascii="Street Corner" w:hAnsi="Street Corner" w:cs="Tahoma"/>
                <w:spacing w:val="-3"/>
                <w:sz w:val="22"/>
                <w:szCs w:val="22"/>
              </w:rPr>
            </w:pPr>
            <w:r>
              <w:rPr>
                <w:rFonts w:ascii="Street Corner" w:hAnsi="Street Corner" w:cs="Tahoma"/>
                <w:spacing w:val="-3"/>
                <w:sz w:val="22"/>
                <w:szCs w:val="22"/>
              </w:rPr>
              <w:t xml:space="preserve">Managing Director – Mind Retail </w:t>
            </w:r>
          </w:p>
        </w:tc>
      </w:tr>
      <w:tr w:rsidR="002D7BD8" w:rsidRPr="00675FD4" w14:paraId="4EE319D0" w14:textId="77777777" w:rsidTr="0071676A">
        <w:tc>
          <w:tcPr>
            <w:tcW w:w="2972" w:type="dxa"/>
            <w:shd w:val="clear" w:color="auto" w:fill="auto"/>
          </w:tcPr>
          <w:p w14:paraId="1E101B95" w14:textId="77777777" w:rsidR="002D7BD8" w:rsidRPr="002C3138" w:rsidRDefault="002D7BD8" w:rsidP="0071676A">
            <w:pPr>
              <w:tabs>
                <w:tab w:val="left" w:pos="-720"/>
              </w:tabs>
              <w:suppressAutoHyphens/>
              <w:rPr>
                <w:rFonts w:ascii="Street Corner" w:hAnsi="Street Corner" w:cs="Tahoma"/>
                <w:b/>
                <w:sz w:val="22"/>
                <w:szCs w:val="22"/>
              </w:rPr>
            </w:pPr>
            <w:r w:rsidRPr="002C3138">
              <w:rPr>
                <w:rFonts w:ascii="Street Corner" w:hAnsi="Street Corner" w:cs="Tahoma"/>
                <w:b/>
                <w:sz w:val="22"/>
                <w:szCs w:val="22"/>
              </w:rPr>
              <w:t>Department</w:t>
            </w:r>
          </w:p>
        </w:tc>
        <w:tc>
          <w:tcPr>
            <w:tcW w:w="5956" w:type="dxa"/>
            <w:shd w:val="clear" w:color="auto" w:fill="auto"/>
          </w:tcPr>
          <w:p w14:paraId="6AFEDFF8" w14:textId="77777777" w:rsidR="002D7BD8" w:rsidRPr="002C3138" w:rsidRDefault="002D7BD8" w:rsidP="002D7BD8">
            <w:pPr>
              <w:tabs>
                <w:tab w:val="left" w:pos="-720"/>
              </w:tabs>
              <w:suppressAutoHyphens/>
              <w:rPr>
                <w:rFonts w:ascii="Street Corner" w:hAnsi="Street Corner" w:cs="Tahoma"/>
                <w:sz w:val="22"/>
                <w:szCs w:val="22"/>
              </w:rPr>
            </w:pPr>
            <w:r>
              <w:rPr>
                <w:rFonts w:ascii="Street Corner" w:hAnsi="Street Corner" w:cs="Tahoma"/>
                <w:sz w:val="22"/>
                <w:szCs w:val="22"/>
              </w:rPr>
              <w:t xml:space="preserve">Mind Retail </w:t>
            </w:r>
            <w:r w:rsidRPr="002C3138">
              <w:rPr>
                <w:rFonts w:ascii="Street Corner" w:hAnsi="Street Corner" w:cs="Tahoma"/>
                <w:sz w:val="22"/>
                <w:szCs w:val="22"/>
              </w:rPr>
              <w:t xml:space="preserve"> </w:t>
            </w:r>
          </w:p>
        </w:tc>
      </w:tr>
      <w:tr w:rsidR="002D7BD8" w:rsidRPr="00675FD4" w14:paraId="56697368" w14:textId="77777777" w:rsidTr="0071676A">
        <w:tc>
          <w:tcPr>
            <w:tcW w:w="2972" w:type="dxa"/>
            <w:shd w:val="clear" w:color="auto" w:fill="auto"/>
          </w:tcPr>
          <w:p w14:paraId="79622FFA" w14:textId="77777777" w:rsidR="002D7BD8" w:rsidRPr="002C3138" w:rsidRDefault="002D7BD8" w:rsidP="0071676A">
            <w:pPr>
              <w:tabs>
                <w:tab w:val="left" w:pos="-720"/>
              </w:tabs>
              <w:suppressAutoHyphens/>
              <w:rPr>
                <w:rFonts w:ascii="Street Corner" w:hAnsi="Street Corner" w:cs="Tahoma"/>
                <w:b/>
                <w:sz w:val="22"/>
                <w:szCs w:val="22"/>
              </w:rPr>
            </w:pPr>
            <w:r>
              <w:rPr>
                <w:rFonts w:ascii="Street Corner" w:hAnsi="Street Corner" w:cs="Tahoma"/>
                <w:b/>
                <w:sz w:val="22"/>
                <w:szCs w:val="22"/>
              </w:rPr>
              <w:t>Responsible for</w:t>
            </w:r>
          </w:p>
        </w:tc>
        <w:tc>
          <w:tcPr>
            <w:tcW w:w="5956" w:type="dxa"/>
            <w:shd w:val="clear" w:color="auto" w:fill="auto"/>
          </w:tcPr>
          <w:p w14:paraId="46D78DD8" w14:textId="29D09324" w:rsidR="002D7BD8" w:rsidRPr="002C3138" w:rsidRDefault="00CD5F3C" w:rsidP="00CD5F3C">
            <w:pPr>
              <w:tabs>
                <w:tab w:val="left" w:pos="-720"/>
              </w:tabs>
              <w:suppressAutoHyphens/>
              <w:rPr>
                <w:rFonts w:ascii="Street Corner" w:hAnsi="Street Corner" w:cs="Tahoma"/>
                <w:sz w:val="22"/>
                <w:szCs w:val="22"/>
              </w:rPr>
            </w:pPr>
            <w:r>
              <w:rPr>
                <w:rFonts w:ascii="Street Corner" w:hAnsi="Street Corner" w:cs="Tahoma"/>
                <w:sz w:val="22"/>
                <w:szCs w:val="22"/>
              </w:rPr>
              <w:t>3</w:t>
            </w:r>
            <w:r w:rsidR="002D7BD8">
              <w:rPr>
                <w:rFonts w:ascii="Street Corner" w:hAnsi="Street Corner" w:cs="Tahoma"/>
                <w:sz w:val="22"/>
                <w:szCs w:val="22"/>
              </w:rPr>
              <w:t xml:space="preserve"> x HR </w:t>
            </w:r>
            <w:r>
              <w:rPr>
                <w:rFonts w:ascii="Street Corner" w:hAnsi="Street Corner" w:cs="Tahoma"/>
                <w:sz w:val="22"/>
                <w:szCs w:val="22"/>
              </w:rPr>
              <w:t>&amp; Recruitment officers</w:t>
            </w:r>
            <w:r w:rsidR="002D7BD8" w:rsidRPr="00D62A9F">
              <w:rPr>
                <w:rFonts w:ascii="Street Corner" w:hAnsi="Street Corner" w:cs="Tahoma"/>
                <w:sz w:val="22"/>
                <w:szCs w:val="22"/>
              </w:rPr>
              <w:t>,</w:t>
            </w:r>
            <w:r>
              <w:rPr>
                <w:rFonts w:ascii="Street Corner" w:hAnsi="Street Corner" w:cs="Tahoma"/>
                <w:sz w:val="22"/>
                <w:szCs w:val="22"/>
              </w:rPr>
              <w:t xml:space="preserve"> &amp;</w:t>
            </w:r>
            <w:r w:rsidR="002D7BD8" w:rsidRPr="00D62A9F">
              <w:rPr>
                <w:rFonts w:ascii="Street Corner" w:hAnsi="Street Corner" w:cs="Tahoma"/>
                <w:sz w:val="22"/>
                <w:szCs w:val="22"/>
              </w:rPr>
              <w:t xml:space="preserve"> 2 x </w:t>
            </w:r>
            <w:r w:rsidR="003858B0" w:rsidRPr="00D62A9F">
              <w:rPr>
                <w:rFonts w:ascii="Street Corner" w:hAnsi="Street Corner" w:cs="Tahoma"/>
                <w:sz w:val="22"/>
                <w:szCs w:val="22"/>
              </w:rPr>
              <w:t>Regional Training Managers</w:t>
            </w:r>
            <w:r w:rsidR="002D7BD8">
              <w:rPr>
                <w:rFonts w:ascii="Street Corner" w:hAnsi="Street Corner" w:cs="Tahoma"/>
                <w:sz w:val="22"/>
                <w:szCs w:val="22"/>
              </w:rPr>
              <w:t xml:space="preserve">  </w:t>
            </w:r>
          </w:p>
        </w:tc>
      </w:tr>
      <w:tr w:rsidR="002D7BD8" w:rsidRPr="00675FD4" w14:paraId="5B37EFD2" w14:textId="77777777" w:rsidTr="0071676A">
        <w:tc>
          <w:tcPr>
            <w:tcW w:w="2972" w:type="dxa"/>
            <w:shd w:val="clear" w:color="auto" w:fill="auto"/>
          </w:tcPr>
          <w:p w14:paraId="267D31C0" w14:textId="77777777" w:rsidR="002D7BD8" w:rsidRPr="002C3138" w:rsidRDefault="002D7BD8" w:rsidP="0071676A">
            <w:pPr>
              <w:tabs>
                <w:tab w:val="left" w:pos="-720"/>
              </w:tabs>
              <w:suppressAutoHyphens/>
              <w:rPr>
                <w:rFonts w:ascii="Street Corner" w:hAnsi="Street Corner" w:cs="Tahoma"/>
                <w:b/>
                <w:sz w:val="22"/>
                <w:szCs w:val="22"/>
              </w:rPr>
            </w:pPr>
            <w:r w:rsidRPr="002C3138">
              <w:rPr>
                <w:rFonts w:ascii="Street Corner" w:hAnsi="Street Corner" w:cs="Tahoma"/>
                <w:b/>
                <w:sz w:val="22"/>
                <w:szCs w:val="22"/>
              </w:rPr>
              <w:t>Salary</w:t>
            </w:r>
          </w:p>
        </w:tc>
        <w:tc>
          <w:tcPr>
            <w:tcW w:w="5956" w:type="dxa"/>
            <w:shd w:val="clear" w:color="auto" w:fill="auto"/>
          </w:tcPr>
          <w:p w14:paraId="2BEA6BD7" w14:textId="77777777" w:rsidR="002D7BD8" w:rsidRPr="002C3138" w:rsidRDefault="002D7BD8" w:rsidP="0071676A">
            <w:pPr>
              <w:tabs>
                <w:tab w:val="left" w:pos="-720"/>
              </w:tabs>
              <w:suppressAutoHyphens/>
              <w:rPr>
                <w:rFonts w:ascii="Street Corner" w:hAnsi="Street Corner" w:cs="Tahoma"/>
                <w:sz w:val="22"/>
                <w:szCs w:val="22"/>
              </w:rPr>
            </w:pPr>
            <w:r w:rsidRPr="002C3138">
              <w:rPr>
                <w:rFonts w:ascii="Street Corner" w:hAnsi="Street Corner" w:cs="Tahoma"/>
                <w:sz w:val="22"/>
                <w:szCs w:val="22"/>
              </w:rPr>
              <w:t xml:space="preserve">Grade </w:t>
            </w:r>
            <w:r>
              <w:rPr>
                <w:rFonts w:ascii="Street Corner" w:hAnsi="Street Corner" w:cs="Tahoma"/>
                <w:sz w:val="22"/>
                <w:szCs w:val="22"/>
              </w:rPr>
              <w:t>G</w:t>
            </w:r>
            <w:r w:rsidRPr="002C3138">
              <w:rPr>
                <w:rFonts w:ascii="Street Corner" w:hAnsi="Street Corner" w:cs="Tahoma"/>
                <w:sz w:val="22"/>
                <w:szCs w:val="22"/>
              </w:rPr>
              <w:t xml:space="preserve"> of Mind’s salary scales</w:t>
            </w:r>
          </w:p>
        </w:tc>
      </w:tr>
      <w:tr w:rsidR="002D7BD8" w:rsidRPr="00675FD4" w14:paraId="107F4D4A" w14:textId="77777777" w:rsidTr="0071676A">
        <w:tc>
          <w:tcPr>
            <w:tcW w:w="2972" w:type="dxa"/>
            <w:shd w:val="clear" w:color="auto" w:fill="auto"/>
          </w:tcPr>
          <w:p w14:paraId="0BF82787" w14:textId="77777777" w:rsidR="002D7BD8" w:rsidRPr="002C3138" w:rsidRDefault="002D7BD8" w:rsidP="0071676A">
            <w:pPr>
              <w:tabs>
                <w:tab w:val="left" w:pos="-720"/>
              </w:tabs>
              <w:suppressAutoHyphens/>
              <w:rPr>
                <w:rFonts w:ascii="Street Corner" w:hAnsi="Street Corner" w:cs="Tahoma"/>
                <w:spacing w:val="-3"/>
                <w:sz w:val="22"/>
                <w:szCs w:val="22"/>
              </w:rPr>
            </w:pPr>
            <w:r w:rsidRPr="002C3138">
              <w:rPr>
                <w:rFonts w:ascii="Street Corner" w:hAnsi="Street Corner" w:cs="Tahoma"/>
                <w:b/>
                <w:sz w:val="22"/>
                <w:szCs w:val="22"/>
              </w:rPr>
              <w:t>Hours of work</w:t>
            </w:r>
            <w:r w:rsidRPr="002C3138">
              <w:rPr>
                <w:rFonts w:ascii="Street Corner" w:hAnsi="Street Corner" w:cs="Tahoma"/>
                <w:b/>
                <w:sz w:val="22"/>
                <w:szCs w:val="22"/>
              </w:rPr>
              <w:tab/>
            </w:r>
          </w:p>
        </w:tc>
        <w:tc>
          <w:tcPr>
            <w:tcW w:w="5956" w:type="dxa"/>
            <w:shd w:val="clear" w:color="auto" w:fill="auto"/>
          </w:tcPr>
          <w:p w14:paraId="4A113085" w14:textId="77777777" w:rsidR="002D7BD8" w:rsidRPr="002C3138" w:rsidRDefault="002D7BD8" w:rsidP="0071676A">
            <w:pPr>
              <w:tabs>
                <w:tab w:val="left" w:pos="-720"/>
              </w:tabs>
              <w:suppressAutoHyphens/>
              <w:rPr>
                <w:rFonts w:ascii="Street Corner" w:hAnsi="Street Corner" w:cs="Tahoma"/>
                <w:spacing w:val="-3"/>
                <w:sz w:val="22"/>
                <w:szCs w:val="22"/>
              </w:rPr>
            </w:pPr>
            <w:r w:rsidRPr="002C3138">
              <w:rPr>
                <w:rFonts w:ascii="Street Corner" w:hAnsi="Street Corner" w:cs="Tahoma"/>
                <w:sz w:val="22"/>
                <w:szCs w:val="22"/>
              </w:rPr>
              <w:t xml:space="preserve">35 hours per week, full time </w:t>
            </w:r>
          </w:p>
        </w:tc>
      </w:tr>
      <w:tr w:rsidR="002D7BD8" w:rsidRPr="00675FD4" w14:paraId="5790EDA3" w14:textId="77777777" w:rsidTr="0071676A">
        <w:tc>
          <w:tcPr>
            <w:tcW w:w="2972" w:type="dxa"/>
            <w:shd w:val="clear" w:color="auto" w:fill="auto"/>
          </w:tcPr>
          <w:p w14:paraId="7EC4C3BB" w14:textId="77777777" w:rsidR="002D7BD8" w:rsidRPr="002C3138" w:rsidRDefault="002D7BD8" w:rsidP="0071676A">
            <w:pPr>
              <w:tabs>
                <w:tab w:val="left" w:pos="-720"/>
              </w:tabs>
              <w:suppressAutoHyphens/>
              <w:rPr>
                <w:rFonts w:ascii="Street Corner" w:hAnsi="Street Corner" w:cs="Tahoma"/>
                <w:spacing w:val="-3"/>
                <w:sz w:val="22"/>
                <w:szCs w:val="22"/>
              </w:rPr>
            </w:pPr>
            <w:r w:rsidRPr="002C3138">
              <w:rPr>
                <w:rFonts w:ascii="Street Corner" w:hAnsi="Street Corner" w:cs="Tahoma"/>
                <w:b/>
                <w:sz w:val="22"/>
                <w:szCs w:val="22"/>
              </w:rPr>
              <w:t>Located at</w:t>
            </w:r>
          </w:p>
        </w:tc>
        <w:tc>
          <w:tcPr>
            <w:tcW w:w="5956" w:type="dxa"/>
            <w:shd w:val="clear" w:color="auto" w:fill="auto"/>
          </w:tcPr>
          <w:p w14:paraId="5D95D172" w14:textId="77777777" w:rsidR="002D7BD8" w:rsidRPr="002C3138" w:rsidRDefault="002D7BD8" w:rsidP="0071676A">
            <w:pPr>
              <w:tabs>
                <w:tab w:val="left" w:pos="-720"/>
              </w:tabs>
              <w:suppressAutoHyphens/>
              <w:rPr>
                <w:rFonts w:ascii="Street Corner" w:hAnsi="Street Corner" w:cs="Tahoma"/>
                <w:spacing w:val="-3"/>
                <w:sz w:val="22"/>
                <w:szCs w:val="22"/>
              </w:rPr>
            </w:pPr>
            <w:r w:rsidRPr="002C3138">
              <w:rPr>
                <w:rFonts w:ascii="Street Corner" w:hAnsi="Street Corner" w:cs="Tahoma"/>
                <w:sz w:val="22"/>
                <w:szCs w:val="22"/>
              </w:rPr>
              <w:t>Stratford, London</w:t>
            </w:r>
            <w:r>
              <w:rPr>
                <w:rFonts w:ascii="Street Corner" w:hAnsi="Street Corner" w:cs="Tahoma"/>
                <w:sz w:val="22"/>
                <w:szCs w:val="22"/>
              </w:rPr>
              <w:t xml:space="preserve"> with significant travel </w:t>
            </w:r>
          </w:p>
        </w:tc>
      </w:tr>
      <w:tr w:rsidR="002D7BD8" w:rsidRPr="00675FD4" w14:paraId="4ACFFFFC" w14:textId="77777777" w:rsidTr="0071676A">
        <w:tc>
          <w:tcPr>
            <w:tcW w:w="2972" w:type="dxa"/>
            <w:shd w:val="clear" w:color="auto" w:fill="auto"/>
          </w:tcPr>
          <w:p w14:paraId="6DF95D47" w14:textId="77777777" w:rsidR="002D7BD8" w:rsidRPr="002C3138" w:rsidRDefault="002D7BD8" w:rsidP="0071676A">
            <w:pPr>
              <w:tabs>
                <w:tab w:val="left" w:pos="-720"/>
              </w:tabs>
              <w:suppressAutoHyphens/>
              <w:rPr>
                <w:rFonts w:ascii="Street Corner" w:hAnsi="Street Corner" w:cs="Tahoma"/>
                <w:spacing w:val="-3"/>
                <w:sz w:val="22"/>
                <w:szCs w:val="22"/>
              </w:rPr>
            </w:pPr>
            <w:r w:rsidRPr="002C3138">
              <w:rPr>
                <w:rFonts w:ascii="Street Corner" w:hAnsi="Street Corner" w:cs="Tahoma"/>
                <w:b/>
                <w:sz w:val="22"/>
                <w:szCs w:val="22"/>
              </w:rPr>
              <w:t>Type of contract</w:t>
            </w:r>
          </w:p>
        </w:tc>
        <w:tc>
          <w:tcPr>
            <w:tcW w:w="5956" w:type="dxa"/>
            <w:shd w:val="clear" w:color="auto" w:fill="auto"/>
          </w:tcPr>
          <w:p w14:paraId="127C6F8C" w14:textId="77777777" w:rsidR="002D7BD8" w:rsidRPr="002C3138" w:rsidRDefault="002D7BD8" w:rsidP="0071676A">
            <w:pPr>
              <w:rPr>
                <w:rFonts w:ascii="Street Corner" w:hAnsi="Street Corner" w:cs="Tahoma"/>
                <w:sz w:val="22"/>
                <w:szCs w:val="22"/>
              </w:rPr>
            </w:pPr>
            <w:r w:rsidRPr="002C3138">
              <w:rPr>
                <w:rFonts w:ascii="Street Corner" w:hAnsi="Street Corner" w:cs="Tahoma"/>
                <w:sz w:val="22"/>
                <w:szCs w:val="22"/>
              </w:rPr>
              <w:t xml:space="preserve">Permanent </w:t>
            </w:r>
          </w:p>
        </w:tc>
      </w:tr>
    </w:tbl>
    <w:p w14:paraId="289C543E" w14:textId="77777777" w:rsidR="002D7BD8" w:rsidRPr="00675FD4" w:rsidRDefault="002D7BD8" w:rsidP="002D7BD8">
      <w:pPr>
        <w:rPr>
          <w:rFonts w:ascii="Tahoma" w:hAnsi="Tahoma" w:cs="Tahoma"/>
          <w:b/>
          <w:sz w:val="22"/>
          <w:szCs w:val="22"/>
        </w:rPr>
      </w:pPr>
    </w:p>
    <w:p w14:paraId="1058A55E" w14:textId="77777777" w:rsidR="00D122A5" w:rsidRDefault="00D122A5" w:rsidP="002D7BD8">
      <w:pPr>
        <w:spacing w:after="120" w:line="276" w:lineRule="auto"/>
        <w:rPr>
          <w:rFonts w:ascii="Street Corner" w:hAnsi="Street Corner" w:cs="Tahoma"/>
          <w:b/>
          <w:sz w:val="22"/>
          <w:szCs w:val="22"/>
        </w:rPr>
      </w:pPr>
    </w:p>
    <w:p w14:paraId="33CCCEA2" w14:textId="77777777" w:rsidR="002D7BD8" w:rsidRPr="002C3138" w:rsidRDefault="002D7BD8" w:rsidP="002D7BD8">
      <w:pPr>
        <w:spacing w:after="120" w:line="276" w:lineRule="auto"/>
        <w:rPr>
          <w:rFonts w:ascii="Street Corner" w:hAnsi="Street Corner" w:cs="Tahoma"/>
          <w:b/>
          <w:sz w:val="22"/>
          <w:szCs w:val="22"/>
        </w:rPr>
      </w:pPr>
      <w:r w:rsidRPr="002C3138">
        <w:rPr>
          <w:rFonts w:ascii="Street Corner" w:hAnsi="Street Corner" w:cs="Tahoma"/>
          <w:b/>
          <w:sz w:val="22"/>
          <w:szCs w:val="22"/>
        </w:rPr>
        <w:t>Purpose of job</w:t>
      </w:r>
    </w:p>
    <w:p w14:paraId="531FDB44" w14:textId="5F3D78F0" w:rsidR="002D7BD8" w:rsidRPr="002C3138" w:rsidRDefault="00CB2D9C" w:rsidP="002D7BD8">
      <w:pPr>
        <w:spacing w:after="240" w:line="276" w:lineRule="auto"/>
        <w:jc w:val="both"/>
        <w:rPr>
          <w:rFonts w:ascii="Street Corner" w:hAnsi="Street Corner" w:cs="Tahoma"/>
          <w:sz w:val="22"/>
          <w:szCs w:val="22"/>
        </w:rPr>
      </w:pPr>
      <w:r>
        <w:rPr>
          <w:rFonts w:ascii="Street Corner" w:hAnsi="Street Corner" w:cs="Tahoma"/>
          <w:sz w:val="22"/>
          <w:szCs w:val="22"/>
        </w:rPr>
        <w:t xml:space="preserve">The role is </w:t>
      </w:r>
      <w:r w:rsidR="002D7BD8" w:rsidRPr="002C3138">
        <w:rPr>
          <w:rFonts w:ascii="Street Corner" w:hAnsi="Street Corner" w:cs="Tahoma"/>
          <w:sz w:val="22"/>
          <w:szCs w:val="22"/>
        </w:rPr>
        <w:t xml:space="preserve">responsible for delivering a </w:t>
      </w:r>
      <w:r w:rsidR="00D62A9F" w:rsidRPr="002C3138">
        <w:rPr>
          <w:rFonts w:ascii="Street Corner" w:hAnsi="Street Corner" w:cs="Tahoma"/>
          <w:sz w:val="22"/>
          <w:szCs w:val="22"/>
        </w:rPr>
        <w:t>high-quality</w:t>
      </w:r>
      <w:r w:rsidR="002D7BD8" w:rsidRPr="002C3138">
        <w:rPr>
          <w:rFonts w:ascii="Street Corner" w:hAnsi="Street Corner" w:cs="Tahoma"/>
          <w:sz w:val="22"/>
          <w:szCs w:val="22"/>
        </w:rPr>
        <w:t xml:space="preserve"> HR service to</w:t>
      </w:r>
      <w:r w:rsidR="002D7BD8">
        <w:rPr>
          <w:rFonts w:ascii="Street Corner" w:hAnsi="Street Corner" w:cs="Tahoma"/>
          <w:sz w:val="22"/>
          <w:szCs w:val="22"/>
        </w:rPr>
        <w:t xml:space="preserve"> the Retail Division</w:t>
      </w:r>
      <w:r w:rsidR="00D62A9F">
        <w:rPr>
          <w:rFonts w:ascii="Street Corner" w:hAnsi="Street Corner" w:cs="Tahoma"/>
          <w:sz w:val="22"/>
          <w:szCs w:val="22"/>
        </w:rPr>
        <w:t xml:space="preserve"> at Mind</w:t>
      </w:r>
      <w:r w:rsidR="002D7BD8">
        <w:rPr>
          <w:rFonts w:ascii="Street Corner" w:hAnsi="Street Corner" w:cs="Tahoma"/>
          <w:sz w:val="22"/>
          <w:szCs w:val="22"/>
        </w:rPr>
        <w:t xml:space="preserve">. </w:t>
      </w:r>
      <w:r>
        <w:rPr>
          <w:rFonts w:ascii="Street Corner" w:hAnsi="Street Corner" w:cs="Tahoma"/>
          <w:sz w:val="22"/>
          <w:szCs w:val="22"/>
        </w:rPr>
        <w:t xml:space="preserve">The post holder </w:t>
      </w:r>
      <w:r w:rsidR="002D7BD8" w:rsidRPr="002C3138">
        <w:rPr>
          <w:rFonts w:ascii="Street Corner" w:hAnsi="Street Corner" w:cs="Tahoma"/>
          <w:sz w:val="22"/>
          <w:szCs w:val="22"/>
        </w:rPr>
        <w:t xml:space="preserve">will achieve this by providing comprehensive </w:t>
      </w:r>
      <w:r w:rsidR="002D7BD8" w:rsidRPr="00D62A9F">
        <w:rPr>
          <w:rFonts w:ascii="Street Corner" w:hAnsi="Street Corner" w:cs="Tahoma"/>
          <w:sz w:val="22"/>
          <w:szCs w:val="22"/>
        </w:rPr>
        <w:t>HR</w:t>
      </w:r>
      <w:r w:rsidR="003858B0" w:rsidRPr="00D62A9F">
        <w:rPr>
          <w:rFonts w:ascii="Street Corner" w:hAnsi="Street Corner" w:cs="Tahoma"/>
          <w:sz w:val="22"/>
          <w:szCs w:val="22"/>
        </w:rPr>
        <w:t>, OD and L&amp;D</w:t>
      </w:r>
      <w:r w:rsidR="002D7BD8">
        <w:rPr>
          <w:rFonts w:ascii="Street Corner" w:hAnsi="Street Corner" w:cs="Tahoma"/>
          <w:sz w:val="22"/>
          <w:szCs w:val="22"/>
        </w:rPr>
        <w:t xml:space="preserve"> </w:t>
      </w:r>
      <w:r w:rsidR="002D7BD8" w:rsidRPr="002C3138">
        <w:rPr>
          <w:rFonts w:ascii="Street Corner" w:hAnsi="Street Corner" w:cs="Tahoma"/>
          <w:sz w:val="22"/>
          <w:szCs w:val="22"/>
        </w:rPr>
        <w:t xml:space="preserve">advice and guidance </w:t>
      </w:r>
      <w:r w:rsidR="00D62A9F">
        <w:rPr>
          <w:rFonts w:ascii="Street Corner" w:hAnsi="Street Corner" w:cs="Tahoma"/>
          <w:sz w:val="22"/>
          <w:szCs w:val="22"/>
        </w:rPr>
        <w:t>to key stakeholders within the Mind Retail team</w:t>
      </w:r>
      <w:r w:rsidR="002D7BD8">
        <w:rPr>
          <w:rFonts w:ascii="Street Corner" w:hAnsi="Street Corner" w:cs="Tahoma"/>
          <w:sz w:val="22"/>
          <w:szCs w:val="22"/>
        </w:rPr>
        <w:t xml:space="preserve">. </w:t>
      </w:r>
      <w:r w:rsidR="002D7BD8" w:rsidRPr="002C3138">
        <w:rPr>
          <w:rFonts w:ascii="Street Corner" w:hAnsi="Street Corner" w:cs="Tahoma"/>
          <w:sz w:val="22"/>
          <w:szCs w:val="22"/>
        </w:rPr>
        <w:t xml:space="preserve"> </w:t>
      </w:r>
      <w:r w:rsidR="002D7BD8">
        <w:rPr>
          <w:rFonts w:ascii="Street Corner" w:hAnsi="Street Corner" w:cs="Tahoma"/>
          <w:sz w:val="22"/>
          <w:szCs w:val="22"/>
        </w:rPr>
        <w:t>In collaboration with the Retail Senior Management Team you will design</w:t>
      </w:r>
      <w:r w:rsidR="00D62A9F">
        <w:rPr>
          <w:rFonts w:ascii="Street Corner" w:hAnsi="Street Corner" w:cs="Tahoma"/>
          <w:sz w:val="22"/>
          <w:szCs w:val="22"/>
        </w:rPr>
        <w:t xml:space="preserve">, </w:t>
      </w:r>
      <w:proofErr w:type="gramStart"/>
      <w:r w:rsidR="002D7BD8">
        <w:rPr>
          <w:rFonts w:ascii="Street Corner" w:hAnsi="Street Corner" w:cs="Tahoma"/>
          <w:sz w:val="22"/>
          <w:szCs w:val="22"/>
        </w:rPr>
        <w:t>develop</w:t>
      </w:r>
      <w:proofErr w:type="gramEnd"/>
      <w:r w:rsidR="00D62A9F">
        <w:rPr>
          <w:rFonts w:ascii="Street Corner" w:hAnsi="Street Corner" w:cs="Tahoma"/>
          <w:sz w:val="22"/>
          <w:szCs w:val="22"/>
        </w:rPr>
        <w:t xml:space="preserve"> and implement</w:t>
      </w:r>
      <w:r w:rsidR="002D7BD8">
        <w:rPr>
          <w:rFonts w:ascii="Street Corner" w:hAnsi="Street Corner" w:cs="Tahoma"/>
          <w:sz w:val="22"/>
          <w:szCs w:val="22"/>
        </w:rPr>
        <w:t xml:space="preserve"> </w:t>
      </w:r>
      <w:r w:rsidR="00D62A9F">
        <w:rPr>
          <w:rFonts w:ascii="Street Corner" w:hAnsi="Street Corner" w:cs="Tahoma"/>
          <w:sz w:val="22"/>
          <w:szCs w:val="22"/>
        </w:rPr>
        <w:t>a</w:t>
      </w:r>
      <w:r w:rsidR="002D7BD8">
        <w:rPr>
          <w:rFonts w:ascii="Street Corner" w:hAnsi="Street Corner" w:cs="Tahoma"/>
          <w:sz w:val="22"/>
          <w:szCs w:val="22"/>
        </w:rPr>
        <w:t xml:space="preserve"> People Strategy that supports the achievement of the wider Retail Strategy</w:t>
      </w:r>
      <w:r w:rsidR="003858B0">
        <w:rPr>
          <w:rFonts w:ascii="Street Corner" w:hAnsi="Street Corner" w:cs="Tahoma"/>
          <w:sz w:val="22"/>
          <w:szCs w:val="22"/>
        </w:rPr>
        <w:t>.</w:t>
      </w:r>
      <w:r w:rsidR="002D7BD8">
        <w:rPr>
          <w:rFonts w:ascii="Street Corner" w:hAnsi="Street Corner" w:cs="Tahoma"/>
          <w:sz w:val="22"/>
          <w:szCs w:val="22"/>
        </w:rPr>
        <w:t xml:space="preserve"> </w:t>
      </w:r>
      <w:r w:rsidR="002D7BD8" w:rsidRPr="002C3138">
        <w:rPr>
          <w:rFonts w:ascii="Street Corner" w:hAnsi="Street Corner" w:cs="Tahoma"/>
          <w:sz w:val="22"/>
          <w:szCs w:val="22"/>
        </w:rPr>
        <w:t>The post will line manage a</w:t>
      </w:r>
      <w:r w:rsidR="002D7BD8">
        <w:rPr>
          <w:rFonts w:ascii="Street Corner" w:hAnsi="Street Corner" w:cs="Tahoma"/>
          <w:sz w:val="22"/>
          <w:szCs w:val="22"/>
        </w:rPr>
        <w:t xml:space="preserve"> team of five</w:t>
      </w:r>
      <w:r w:rsidR="00426213">
        <w:rPr>
          <w:rFonts w:ascii="Street Corner" w:hAnsi="Street Corner" w:cs="Tahoma"/>
          <w:sz w:val="22"/>
          <w:szCs w:val="22"/>
        </w:rPr>
        <w:t xml:space="preserve"> staff. </w:t>
      </w:r>
    </w:p>
    <w:p w14:paraId="082BA54F" w14:textId="77777777" w:rsidR="00CB2D9C" w:rsidRPr="002333AA" w:rsidRDefault="002D7BD8" w:rsidP="002333AA">
      <w:pPr>
        <w:spacing w:after="240" w:line="276" w:lineRule="auto"/>
        <w:rPr>
          <w:rFonts w:ascii="Street Corner" w:hAnsi="Street Corner" w:cs="Tahoma"/>
          <w:b/>
          <w:sz w:val="22"/>
          <w:szCs w:val="22"/>
        </w:rPr>
      </w:pPr>
      <w:r w:rsidRPr="002C3138">
        <w:rPr>
          <w:rFonts w:ascii="Street Corner" w:hAnsi="Street Corner" w:cs="Tahoma"/>
          <w:b/>
          <w:sz w:val="22"/>
          <w:szCs w:val="22"/>
        </w:rPr>
        <w:t>Scope of the job</w:t>
      </w:r>
    </w:p>
    <w:p w14:paraId="0D7186DE" w14:textId="5B3868C1" w:rsidR="00CB2D9C" w:rsidRPr="002333AA" w:rsidRDefault="00CB2D9C" w:rsidP="002333AA">
      <w:pPr>
        <w:pStyle w:val="Default"/>
        <w:jc w:val="both"/>
        <w:rPr>
          <w:sz w:val="22"/>
          <w:szCs w:val="22"/>
        </w:rPr>
      </w:pPr>
      <w:r>
        <w:rPr>
          <w:sz w:val="22"/>
          <w:szCs w:val="22"/>
        </w:rPr>
        <w:t xml:space="preserve">You will inspire and enable excellent management and </w:t>
      </w:r>
      <w:r w:rsidR="003858B0">
        <w:rPr>
          <w:sz w:val="22"/>
          <w:szCs w:val="22"/>
        </w:rPr>
        <w:t>practice and</w:t>
      </w:r>
      <w:r>
        <w:rPr>
          <w:sz w:val="22"/>
          <w:szCs w:val="22"/>
        </w:rPr>
        <w:t xml:space="preserve"> be a visible champion of mental wellbeing for </w:t>
      </w:r>
      <w:r w:rsidR="00D62A9F">
        <w:rPr>
          <w:sz w:val="22"/>
          <w:szCs w:val="22"/>
        </w:rPr>
        <w:t>the</w:t>
      </w:r>
      <w:r>
        <w:rPr>
          <w:sz w:val="22"/>
          <w:szCs w:val="22"/>
        </w:rPr>
        <w:t xml:space="preserve"> workforce</w:t>
      </w:r>
      <w:r w:rsidR="00D62A9F">
        <w:rPr>
          <w:sz w:val="22"/>
          <w:szCs w:val="22"/>
        </w:rPr>
        <w:t>,</w:t>
      </w:r>
      <w:r>
        <w:rPr>
          <w:sz w:val="22"/>
          <w:szCs w:val="22"/>
        </w:rPr>
        <w:t xml:space="preserve"> </w:t>
      </w:r>
      <w:r w:rsidR="003858B0" w:rsidRPr="003858B0">
        <w:rPr>
          <w:sz w:val="22"/>
          <w:szCs w:val="22"/>
        </w:rPr>
        <w:t>of</w:t>
      </w:r>
      <w:r>
        <w:rPr>
          <w:sz w:val="22"/>
          <w:szCs w:val="22"/>
        </w:rPr>
        <w:t xml:space="preserve"> which many staff and volunteers have personal experience of mental health problem</w:t>
      </w:r>
      <w:r w:rsidR="00426213">
        <w:rPr>
          <w:sz w:val="22"/>
          <w:szCs w:val="22"/>
        </w:rPr>
        <w:t>s</w:t>
      </w:r>
      <w:r>
        <w:rPr>
          <w:sz w:val="22"/>
          <w:szCs w:val="22"/>
        </w:rPr>
        <w:t xml:space="preserve">. Reporting to the </w:t>
      </w:r>
      <w:r w:rsidR="00426213">
        <w:rPr>
          <w:sz w:val="22"/>
          <w:szCs w:val="22"/>
        </w:rPr>
        <w:t>Director of Retail</w:t>
      </w:r>
      <w:r>
        <w:rPr>
          <w:sz w:val="22"/>
          <w:szCs w:val="22"/>
        </w:rPr>
        <w:t xml:space="preserve">, you will have overall responsibility for the Human Resources (HR) function. You will play a key role in helping lead and shape the </w:t>
      </w:r>
      <w:r w:rsidR="00426213">
        <w:rPr>
          <w:sz w:val="22"/>
          <w:szCs w:val="22"/>
        </w:rPr>
        <w:t xml:space="preserve">People Strategy for the </w:t>
      </w:r>
      <w:r w:rsidR="00D62A9F">
        <w:rPr>
          <w:sz w:val="22"/>
          <w:szCs w:val="22"/>
        </w:rPr>
        <w:t>retail function</w:t>
      </w:r>
      <w:r>
        <w:rPr>
          <w:sz w:val="22"/>
          <w:szCs w:val="22"/>
        </w:rPr>
        <w:t xml:space="preserve"> as it develops. You will work collaboratively and in partnership with your peers, directors and trustees</w:t>
      </w:r>
      <w:r w:rsidR="003858B0">
        <w:rPr>
          <w:sz w:val="22"/>
          <w:szCs w:val="22"/>
        </w:rPr>
        <w:t>,</w:t>
      </w:r>
      <w:r>
        <w:rPr>
          <w:sz w:val="22"/>
          <w:szCs w:val="22"/>
        </w:rPr>
        <w:t xml:space="preserve"> and will work closely with staff and Managers acr</w:t>
      </w:r>
      <w:r w:rsidR="00426213">
        <w:rPr>
          <w:sz w:val="22"/>
          <w:szCs w:val="22"/>
        </w:rPr>
        <w:t xml:space="preserve">oss Mind. </w:t>
      </w:r>
      <w:r>
        <w:rPr>
          <w:sz w:val="22"/>
          <w:szCs w:val="22"/>
        </w:rPr>
        <w:t xml:space="preserve">You will have a significant level of responsibility and autonomy in a senior leadership role. You will deputize for the </w:t>
      </w:r>
      <w:r w:rsidR="00426213">
        <w:rPr>
          <w:sz w:val="22"/>
          <w:szCs w:val="22"/>
        </w:rPr>
        <w:t xml:space="preserve">Director of Retail both </w:t>
      </w:r>
      <w:r>
        <w:rPr>
          <w:sz w:val="22"/>
          <w:szCs w:val="22"/>
        </w:rPr>
        <w:t>internally and/or externally</w:t>
      </w:r>
      <w:r w:rsidR="00EE1D1D">
        <w:rPr>
          <w:sz w:val="22"/>
          <w:szCs w:val="22"/>
        </w:rPr>
        <w:t xml:space="preserve"> as required</w:t>
      </w:r>
      <w:r>
        <w:rPr>
          <w:sz w:val="22"/>
          <w:szCs w:val="22"/>
        </w:rPr>
        <w:t>.</w:t>
      </w:r>
      <w:r w:rsidR="00EE1D1D">
        <w:rPr>
          <w:sz w:val="22"/>
          <w:szCs w:val="22"/>
        </w:rPr>
        <w:t xml:space="preserve"> Travel to shops throughout England and Wales will be required, which will sometimes involve overnight stays. </w:t>
      </w:r>
    </w:p>
    <w:p w14:paraId="574FAAD8" w14:textId="77777777" w:rsidR="002D7BD8" w:rsidRPr="002C3138" w:rsidRDefault="002D7BD8" w:rsidP="002D7BD8">
      <w:pPr>
        <w:rPr>
          <w:rFonts w:ascii="Street Corner" w:hAnsi="Street Corner" w:cs="Tahoma"/>
          <w:sz w:val="22"/>
          <w:szCs w:val="22"/>
        </w:rPr>
      </w:pPr>
    </w:p>
    <w:p w14:paraId="265A0327" w14:textId="0AF24131" w:rsidR="002D7BD8" w:rsidRPr="00B952CF" w:rsidRDefault="002D7BD8" w:rsidP="002D7BD8">
      <w:pPr>
        <w:pStyle w:val="BodyText2"/>
        <w:spacing w:after="240" w:line="276" w:lineRule="auto"/>
        <w:rPr>
          <w:rFonts w:ascii="Tahoma" w:hAnsi="Tahoma" w:cs="Tahoma"/>
          <w:szCs w:val="22"/>
        </w:rPr>
      </w:pPr>
      <w:r w:rsidRPr="00B952CF">
        <w:rPr>
          <w:rFonts w:ascii="Tahoma" w:hAnsi="Tahoma" w:cs="Tahoma"/>
          <w:szCs w:val="22"/>
        </w:rPr>
        <w:t xml:space="preserve">Mind </w:t>
      </w:r>
      <w:r w:rsidR="00FA6FB4" w:rsidRPr="00B952CF">
        <w:rPr>
          <w:rFonts w:ascii="Tahoma" w:hAnsi="Tahoma" w:cs="Tahoma"/>
          <w:szCs w:val="22"/>
        </w:rPr>
        <w:t xml:space="preserve">has 3 strategic development priorities. Becoming an anti-racist organisation, supporting young people and fighting for people in poverty. These are the areas where we know we need to do more. </w:t>
      </w:r>
      <w:r w:rsidRPr="00B952CF">
        <w:rPr>
          <w:rFonts w:ascii="Tahoma" w:hAnsi="Tahoma" w:cs="Tahoma"/>
          <w:szCs w:val="22"/>
        </w:rPr>
        <w:t>You will be expected to contribute to this aim.</w:t>
      </w:r>
    </w:p>
    <w:p w14:paraId="6637AB1C" w14:textId="77777777" w:rsidR="00EE1D1D" w:rsidRDefault="00EE1D1D" w:rsidP="002D7BD8">
      <w:pPr>
        <w:pStyle w:val="BodyText2"/>
        <w:spacing w:after="240" w:line="276" w:lineRule="auto"/>
        <w:rPr>
          <w:rFonts w:ascii="Street Corner" w:hAnsi="Street Corner" w:cs="Tahoma"/>
          <w:szCs w:val="22"/>
        </w:rPr>
      </w:pPr>
    </w:p>
    <w:p w14:paraId="00AC3701" w14:textId="77777777" w:rsidR="00EE1D1D" w:rsidRDefault="00EE1D1D" w:rsidP="002D7BD8">
      <w:pPr>
        <w:pStyle w:val="BodyText2"/>
        <w:spacing w:after="240" w:line="276" w:lineRule="auto"/>
        <w:rPr>
          <w:rFonts w:ascii="Street Corner" w:hAnsi="Street Corner" w:cs="Tahoma"/>
          <w:szCs w:val="22"/>
        </w:rPr>
      </w:pPr>
    </w:p>
    <w:p w14:paraId="69C6CF11" w14:textId="77777777" w:rsidR="00EE1D1D" w:rsidRDefault="00EE1D1D" w:rsidP="002D7BD8">
      <w:pPr>
        <w:pStyle w:val="BodyText2"/>
        <w:spacing w:after="240" w:line="276" w:lineRule="auto"/>
        <w:rPr>
          <w:rFonts w:ascii="Street Corner" w:hAnsi="Street Corner" w:cs="Tahoma"/>
          <w:szCs w:val="22"/>
        </w:rPr>
      </w:pPr>
    </w:p>
    <w:p w14:paraId="0B02B7BD" w14:textId="77777777" w:rsidR="00D122A5" w:rsidRPr="002333AA" w:rsidRDefault="00EE1D1D" w:rsidP="002333AA">
      <w:pPr>
        <w:pStyle w:val="Default"/>
        <w:autoSpaceDE/>
        <w:autoSpaceDN/>
        <w:adjustRightInd/>
        <w:spacing w:after="240" w:line="276" w:lineRule="auto"/>
        <w:rPr>
          <w:rFonts w:ascii="Street Corner" w:eastAsia="Times New Roman" w:hAnsi="Street Corner"/>
          <w:b/>
          <w:color w:val="auto"/>
          <w:sz w:val="22"/>
          <w:szCs w:val="22"/>
        </w:rPr>
      </w:pPr>
      <w:r w:rsidRPr="002333AA">
        <w:rPr>
          <w:rFonts w:ascii="Street Corner" w:hAnsi="Street Corner"/>
          <w:b/>
          <w:szCs w:val="22"/>
        </w:rPr>
        <w:lastRenderedPageBreak/>
        <w:t>Key</w:t>
      </w:r>
      <w:r w:rsidR="00D122A5">
        <w:rPr>
          <w:rFonts w:ascii="Street Corner" w:hAnsi="Street Corner"/>
          <w:b/>
          <w:szCs w:val="22"/>
        </w:rPr>
        <w:t xml:space="preserve"> Tasks and</w:t>
      </w:r>
      <w:r w:rsidRPr="002333AA">
        <w:rPr>
          <w:rFonts w:ascii="Street Corner" w:hAnsi="Street Corner"/>
          <w:b/>
          <w:szCs w:val="22"/>
        </w:rPr>
        <w:t xml:space="preserve"> Responsibilities </w:t>
      </w:r>
    </w:p>
    <w:p w14:paraId="024F9692" w14:textId="0ABBB35F" w:rsidR="00D122A5" w:rsidRDefault="00D122A5" w:rsidP="002333AA">
      <w:pPr>
        <w:pStyle w:val="Default"/>
        <w:numPr>
          <w:ilvl w:val="0"/>
          <w:numId w:val="2"/>
        </w:numPr>
        <w:jc w:val="both"/>
        <w:rPr>
          <w:sz w:val="22"/>
          <w:szCs w:val="22"/>
        </w:rPr>
      </w:pPr>
      <w:r>
        <w:rPr>
          <w:sz w:val="22"/>
          <w:szCs w:val="22"/>
        </w:rPr>
        <w:t xml:space="preserve">To ensure excellent HR customer service, championing effective and high levels of </w:t>
      </w:r>
      <w:r w:rsidR="00B33B0C">
        <w:rPr>
          <w:sz w:val="22"/>
          <w:szCs w:val="22"/>
        </w:rPr>
        <w:t xml:space="preserve">HR </w:t>
      </w:r>
      <w:r>
        <w:rPr>
          <w:sz w:val="22"/>
          <w:szCs w:val="22"/>
        </w:rPr>
        <w:t>customer care and as necessary</w:t>
      </w:r>
      <w:r w:rsidR="00974A4F">
        <w:rPr>
          <w:sz w:val="22"/>
          <w:szCs w:val="22"/>
        </w:rPr>
        <w:t>,</w:t>
      </w:r>
      <w:r>
        <w:rPr>
          <w:sz w:val="22"/>
          <w:szCs w:val="22"/>
        </w:rPr>
        <w:t xml:space="preserve"> develop and introduce new standards of customer care and customer service levels. </w:t>
      </w:r>
    </w:p>
    <w:p w14:paraId="42500866" w14:textId="77777777" w:rsidR="00F75EEF" w:rsidRDefault="00F75EEF" w:rsidP="002333AA">
      <w:pPr>
        <w:pStyle w:val="Default"/>
        <w:ind w:left="360"/>
        <w:jc w:val="both"/>
        <w:rPr>
          <w:sz w:val="22"/>
          <w:szCs w:val="22"/>
        </w:rPr>
      </w:pPr>
    </w:p>
    <w:p w14:paraId="135F1517" w14:textId="610557D9" w:rsidR="00F75EEF" w:rsidRDefault="00F75EEF" w:rsidP="002333AA">
      <w:pPr>
        <w:pStyle w:val="ListParagraph"/>
        <w:numPr>
          <w:ilvl w:val="0"/>
          <w:numId w:val="2"/>
        </w:numPr>
        <w:jc w:val="both"/>
        <w:rPr>
          <w:rFonts w:ascii="Tahoma" w:eastAsiaTheme="minorHAnsi" w:hAnsi="Tahoma" w:cs="Tahoma"/>
          <w:color w:val="000000"/>
          <w:sz w:val="22"/>
          <w:szCs w:val="22"/>
          <w:lang w:val="en-GB"/>
        </w:rPr>
      </w:pPr>
      <w:r>
        <w:rPr>
          <w:rFonts w:ascii="Tahoma" w:eastAsiaTheme="minorHAnsi" w:hAnsi="Tahoma" w:cs="Tahoma"/>
          <w:color w:val="000000"/>
          <w:sz w:val="22"/>
          <w:szCs w:val="22"/>
          <w:lang w:val="en-GB"/>
        </w:rPr>
        <w:t xml:space="preserve">To ensure the HR team are appropriately trained and developed to provide timely and accurate HR advice. </w:t>
      </w:r>
    </w:p>
    <w:p w14:paraId="427CF98E" w14:textId="77777777" w:rsidR="00E72894" w:rsidRPr="00E72894" w:rsidRDefault="00E72894" w:rsidP="00E72894">
      <w:pPr>
        <w:pStyle w:val="ListParagraph"/>
        <w:rPr>
          <w:rFonts w:ascii="Tahoma" w:eastAsiaTheme="minorHAnsi" w:hAnsi="Tahoma" w:cs="Tahoma"/>
          <w:color w:val="000000"/>
          <w:sz w:val="22"/>
          <w:szCs w:val="22"/>
          <w:lang w:val="en-GB"/>
        </w:rPr>
      </w:pPr>
    </w:p>
    <w:p w14:paraId="24AA8AE0" w14:textId="34C1677C" w:rsidR="00E72894" w:rsidRPr="008C4F7E" w:rsidRDefault="00983E88" w:rsidP="00E72894">
      <w:pPr>
        <w:pStyle w:val="ListParagraph"/>
        <w:numPr>
          <w:ilvl w:val="0"/>
          <w:numId w:val="2"/>
        </w:numPr>
        <w:jc w:val="both"/>
        <w:rPr>
          <w:rFonts w:ascii="Tahoma" w:eastAsiaTheme="minorHAnsi" w:hAnsi="Tahoma" w:cs="Tahoma"/>
          <w:sz w:val="22"/>
          <w:szCs w:val="22"/>
          <w:lang w:val="en-GB"/>
        </w:rPr>
      </w:pPr>
      <w:r w:rsidRPr="008C4F7E">
        <w:rPr>
          <w:rFonts w:ascii="Tahoma" w:eastAsiaTheme="minorHAnsi" w:hAnsi="Tahoma" w:cs="Tahoma"/>
          <w:sz w:val="22"/>
          <w:szCs w:val="22"/>
          <w:lang w:val="en-GB"/>
        </w:rPr>
        <w:t xml:space="preserve">To oversee and acquire a good working knowledge of HR processes and </w:t>
      </w:r>
      <w:r w:rsidR="00E72894" w:rsidRPr="008C4F7E">
        <w:rPr>
          <w:rFonts w:ascii="Tahoma" w:eastAsiaTheme="minorHAnsi" w:hAnsi="Tahoma" w:cs="Tahoma"/>
          <w:sz w:val="22"/>
          <w:szCs w:val="22"/>
          <w:lang w:val="en-GB"/>
        </w:rPr>
        <w:t>administration including</w:t>
      </w:r>
      <w:r w:rsidRPr="008C4F7E">
        <w:rPr>
          <w:rFonts w:ascii="Tahoma" w:eastAsiaTheme="minorHAnsi" w:hAnsi="Tahoma" w:cs="Tahoma"/>
          <w:sz w:val="22"/>
          <w:szCs w:val="22"/>
          <w:lang w:val="en-GB"/>
        </w:rPr>
        <w:t>;</w:t>
      </w:r>
      <w:r w:rsidR="00E72894" w:rsidRPr="008C4F7E">
        <w:rPr>
          <w:rFonts w:ascii="Tahoma" w:eastAsiaTheme="minorHAnsi" w:hAnsi="Tahoma" w:cs="Tahoma"/>
          <w:sz w:val="22"/>
          <w:szCs w:val="22"/>
          <w:lang w:val="en-GB"/>
        </w:rPr>
        <w:t xml:space="preserve"> personnel files, </w:t>
      </w:r>
      <w:r w:rsidRPr="008C4F7E">
        <w:rPr>
          <w:rFonts w:ascii="Tahoma" w:eastAsiaTheme="minorHAnsi" w:hAnsi="Tahoma" w:cs="Tahoma"/>
          <w:sz w:val="22"/>
          <w:szCs w:val="22"/>
          <w:lang w:val="en-GB"/>
        </w:rPr>
        <w:t>attendance, sickness records,</w:t>
      </w:r>
      <w:r w:rsidR="00E72894" w:rsidRPr="008C4F7E">
        <w:rPr>
          <w:rFonts w:ascii="Tahoma" w:eastAsiaTheme="minorHAnsi" w:hAnsi="Tahoma" w:cs="Tahoma"/>
          <w:sz w:val="22"/>
          <w:szCs w:val="22"/>
          <w:lang w:val="en-GB"/>
        </w:rPr>
        <w:t xml:space="preserve"> maintenance of personnel information on the payroll and personnel systems</w:t>
      </w:r>
    </w:p>
    <w:p w14:paraId="41B8CA47" w14:textId="77777777" w:rsidR="00F75EEF" w:rsidRPr="008C4F7E" w:rsidRDefault="00F75EEF" w:rsidP="00E72894">
      <w:pPr>
        <w:jc w:val="both"/>
        <w:rPr>
          <w:rFonts w:ascii="Tahoma" w:eastAsiaTheme="minorHAnsi" w:hAnsi="Tahoma" w:cs="Tahoma"/>
          <w:sz w:val="22"/>
          <w:szCs w:val="22"/>
          <w:lang w:val="en-GB"/>
        </w:rPr>
      </w:pPr>
    </w:p>
    <w:p w14:paraId="6934E519" w14:textId="075C5E7A" w:rsidR="00F75EEF" w:rsidRPr="008C4F7E" w:rsidRDefault="00B33B0C" w:rsidP="00E72894">
      <w:pPr>
        <w:pStyle w:val="ListParagraph"/>
        <w:numPr>
          <w:ilvl w:val="0"/>
          <w:numId w:val="2"/>
        </w:numPr>
        <w:jc w:val="both"/>
        <w:rPr>
          <w:rFonts w:ascii="Tahoma" w:eastAsiaTheme="minorHAnsi" w:hAnsi="Tahoma" w:cs="Tahoma"/>
          <w:sz w:val="22"/>
          <w:szCs w:val="22"/>
          <w:lang w:val="en-GB"/>
        </w:rPr>
      </w:pPr>
      <w:r w:rsidRPr="008C4F7E">
        <w:rPr>
          <w:rFonts w:ascii="Tahoma" w:eastAsiaTheme="minorHAnsi" w:hAnsi="Tahoma" w:cs="Tahoma"/>
          <w:sz w:val="22"/>
          <w:szCs w:val="22"/>
          <w:lang w:val="en-GB"/>
        </w:rPr>
        <w:t xml:space="preserve">To </w:t>
      </w:r>
      <w:r w:rsidR="00983E88" w:rsidRPr="008C4F7E">
        <w:rPr>
          <w:rFonts w:ascii="Tahoma" w:eastAsiaTheme="minorHAnsi" w:hAnsi="Tahoma" w:cs="Tahoma"/>
          <w:sz w:val="22"/>
          <w:szCs w:val="22"/>
          <w:lang w:val="en-GB"/>
        </w:rPr>
        <w:t>oversee, advise and participate, if necessary,</w:t>
      </w:r>
      <w:r w:rsidR="002E3133" w:rsidRPr="008C4F7E">
        <w:rPr>
          <w:rFonts w:ascii="Tahoma" w:eastAsiaTheme="minorHAnsi" w:hAnsi="Tahoma" w:cs="Tahoma"/>
          <w:sz w:val="22"/>
          <w:szCs w:val="22"/>
          <w:lang w:val="en-GB"/>
        </w:rPr>
        <w:t xml:space="preserve"> </w:t>
      </w:r>
      <w:r w:rsidR="00F75EEF" w:rsidRPr="008C4F7E">
        <w:rPr>
          <w:rFonts w:ascii="Tahoma" w:eastAsiaTheme="minorHAnsi" w:hAnsi="Tahoma" w:cs="Tahoma"/>
          <w:sz w:val="22"/>
          <w:szCs w:val="22"/>
          <w:lang w:val="en-GB"/>
        </w:rPr>
        <w:t xml:space="preserve">on all </w:t>
      </w:r>
      <w:r w:rsidRPr="008C4F7E">
        <w:rPr>
          <w:rFonts w:ascii="Tahoma" w:eastAsiaTheme="minorHAnsi" w:hAnsi="Tahoma" w:cs="Tahoma"/>
          <w:sz w:val="22"/>
          <w:szCs w:val="22"/>
          <w:lang w:val="en-GB"/>
        </w:rPr>
        <w:t xml:space="preserve">informal and </w:t>
      </w:r>
      <w:r w:rsidR="00F75EEF" w:rsidRPr="008C4F7E">
        <w:rPr>
          <w:rFonts w:ascii="Tahoma" w:eastAsiaTheme="minorHAnsi" w:hAnsi="Tahoma" w:cs="Tahoma"/>
          <w:sz w:val="22"/>
          <w:szCs w:val="22"/>
          <w:lang w:val="en-GB"/>
        </w:rPr>
        <w:t xml:space="preserve">formal </w:t>
      </w:r>
      <w:r w:rsidRPr="008C4F7E">
        <w:rPr>
          <w:rFonts w:ascii="Tahoma" w:eastAsiaTheme="minorHAnsi" w:hAnsi="Tahoma" w:cs="Tahoma"/>
          <w:sz w:val="22"/>
          <w:szCs w:val="22"/>
          <w:lang w:val="en-GB"/>
        </w:rPr>
        <w:t xml:space="preserve">HR </w:t>
      </w:r>
      <w:r w:rsidR="00F75EEF" w:rsidRPr="008C4F7E">
        <w:rPr>
          <w:rFonts w:ascii="Tahoma" w:eastAsiaTheme="minorHAnsi" w:hAnsi="Tahoma" w:cs="Tahoma"/>
          <w:sz w:val="22"/>
          <w:szCs w:val="22"/>
          <w:lang w:val="en-GB"/>
        </w:rPr>
        <w:t>processes</w:t>
      </w:r>
      <w:r w:rsidRPr="008C4F7E">
        <w:rPr>
          <w:rFonts w:ascii="Tahoma" w:eastAsiaTheme="minorHAnsi" w:hAnsi="Tahoma" w:cs="Tahoma"/>
          <w:sz w:val="22"/>
          <w:szCs w:val="22"/>
          <w:lang w:val="en-GB"/>
        </w:rPr>
        <w:t>,</w:t>
      </w:r>
      <w:r w:rsidR="00F75EEF" w:rsidRPr="008C4F7E">
        <w:rPr>
          <w:rFonts w:ascii="Tahoma" w:eastAsiaTheme="minorHAnsi" w:hAnsi="Tahoma" w:cs="Tahoma"/>
          <w:sz w:val="22"/>
          <w:szCs w:val="22"/>
          <w:lang w:val="en-GB"/>
        </w:rPr>
        <w:t xml:space="preserve"> ensuring best practice at all times</w:t>
      </w:r>
      <w:r w:rsidRPr="008C4F7E">
        <w:rPr>
          <w:rFonts w:ascii="Tahoma" w:eastAsiaTheme="minorHAnsi" w:hAnsi="Tahoma" w:cs="Tahoma"/>
          <w:sz w:val="22"/>
          <w:szCs w:val="22"/>
          <w:lang w:val="en-GB"/>
        </w:rPr>
        <w:t>.</w:t>
      </w:r>
      <w:r w:rsidR="00F75EEF" w:rsidRPr="008C4F7E">
        <w:rPr>
          <w:rFonts w:ascii="Tahoma" w:eastAsiaTheme="minorHAnsi" w:hAnsi="Tahoma" w:cs="Tahoma"/>
          <w:sz w:val="22"/>
          <w:szCs w:val="22"/>
          <w:lang w:val="en-GB"/>
        </w:rPr>
        <w:t xml:space="preserve"> </w:t>
      </w:r>
    </w:p>
    <w:p w14:paraId="031C8D0E" w14:textId="77777777" w:rsidR="00E72894" w:rsidRPr="00E72894" w:rsidRDefault="00E72894" w:rsidP="00E72894">
      <w:pPr>
        <w:pStyle w:val="ListParagraph"/>
        <w:jc w:val="both"/>
        <w:rPr>
          <w:rFonts w:ascii="Tahoma" w:eastAsiaTheme="minorHAnsi" w:hAnsi="Tahoma" w:cs="Tahoma"/>
          <w:color w:val="000000"/>
          <w:sz w:val="22"/>
          <w:szCs w:val="22"/>
          <w:lang w:val="en-GB"/>
        </w:rPr>
      </w:pPr>
    </w:p>
    <w:p w14:paraId="40E755A0" w14:textId="77777777" w:rsidR="00E72894" w:rsidRPr="008C4F7E" w:rsidRDefault="00E72894" w:rsidP="00E72894">
      <w:pPr>
        <w:pStyle w:val="ListParagraph"/>
        <w:numPr>
          <w:ilvl w:val="0"/>
          <w:numId w:val="2"/>
        </w:numPr>
        <w:jc w:val="both"/>
        <w:rPr>
          <w:rFonts w:ascii="Tahoma" w:eastAsiaTheme="minorHAnsi" w:hAnsi="Tahoma" w:cs="Tahoma"/>
          <w:sz w:val="22"/>
          <w:szCs w:val="22"/>
          <w:lang w:val="en-GB"/>
        </w:rPr>
      </w:pPr>
      <w:r w:rsidRPr="008C4F7E">
        <w:rPr>
          <w:rFonts w:ascii="Tahoma" w:eastAsiaTheme="minorHAnsi" w:hAnsi="Tahoma" w:cs="Tahoma"/>
          <w:sz w:val="22"/>
          <w:szCs w:val="22"/>
          <w:lang w:val="en-GB"/>
        </w:rPr>
        <w:t>Keep up to date with UK employment legislation, updating Policies and Procedures as required.</w:t>
      </w:r>
    </w:p>
    <w:p w14:paraId="2D45F216" w14:textId="77777777" w:rsidR="00F75EEF" w:rsidRPr="00E72894" w:rsidRDefault="00F75EEF" w:rsidP="00E72894">
      <w:pPr>
        <w:jc w:val="both"/>
        <w:rPr>
          <w:rFonts w:ascii="Tahoma" w:eastAsiaTheme="minorHAnsi" w:hAnsi="Tahoma" w:cs="Tahoma"/>
          <w:color w:val="000000"/>
          <w:sz w:val="22"/>
          <w:szCs w:val="22"/>
          <w:lang w:val="en-GB"/>
        </w:rPr>
      </w:pPr>
    </w:p>
    <w:p w14:paraId="6F64EF16" w14:textId="2532ABCA" w:rsidR="00F75EEF" w:rsidRDefault="00F75EEF" w:rsidP="002333AA">
      <w:pPr>
        <w:pStyle w:val="ListParagraph"/>
        <w:numPr>
          <w:ilvl w:val="0"/>
          <w:numId w:val="2"/>
        </w:numPr>
        <w:jc w:val="both"/>
        <w:rPr>
          <w:rFonts w:ascii="Tahoma" w:eastAsiaTheme="minorHAnsi" w:hAnsi="Tahoma" w:cs="Tahoma"/>
          <w:color w:val="000000"/>
          <w:sz w:val="22"/>
          <w:szCs w:val="22"/>
          <w:lang w:val="en-GB"/>
        </w:rPr>
      </w:pPr>
      <w:r>
        <w:rPr>
          <w:rFonts w:ascii="Tahoma" w:eastAsiaTheme="minorHAnsi" w:hAnsi="Tahoma" w:cs="Tahoma"/>
          <w:color w:val="000000"/>
          <w:sz w:val="22"/>
          <w:szCs w:val="22"/>
          <w:lang w:val="en-GB"/>
        </w:rPr>
        <w:t xml:space="preserve">Ensure Mind Retail operates a fair, transparent and efficient recruitment service which includes a variety of interventions that </w:t>
      </w:r>
      <w:r w:rsidRPr="00B33B0C">
        <w:rPr>
          <w:rFonts w:ascii="Tahoma" w:eastAsiaTheme="minorHAnsi" w:hAnsi="Tahoma" w:cs="Tahoma"/>
          <w:color w:val="000000"/>
          <w:sz w:val="22"/>
          <w:szCs w:val="22"/>
          <w:lang w:val="en-GB"/>
        </w:rPr>
        <w:t>promote diversity</w:t>
      </w:r>
      <w:r w:rsidR="00974A4F" w:rsidRPr="00B33B0C">
        <w:rPr>
          <w:rFonts w:ascii="Tahoma" w:eastAsiaTheme="minorHAnsi" w:hAnsi="Tahoma" w:cs="Tahoma"/>
          <w:color w:val="000000"/>
          <w:sz w:val="22"/>
          <w:szCs w:val="22"/>
          <w:lang w:val="en-GB"/>
        </w:rPr>
        <w:t xml:space="preserve"> and inclusion</w:t>
      </w:r>
      <w:r>
        <w:rPr>
          <w:rFonts w:ascii="Tahoma" w:eastAsiaTheme="minorHAnsi" w:hAnsi="Tahoma" w:cs="Tahoma"/>
          <w:color w:val="000000"/>
          <w:sz w:val="22"/>
          <w:szCs w:val="22"/>
          <w:lang w:val="en-GB"/>
        </w:rPr>
        <w:t xml:space="preserve"> at all stages of the process. </w:t>
      </w:r>
    </w:p>
    <w:p w14:paraId="0E350892" w14:textId="77777777" w:rsidR="00F75EEF" w:rsidRPr="002333AA" w:rsidRDefault="00F75EEF" w:rsidP="002333AA">
      <w:pPr>
        <w:pStyle w:val="ListParagraph"/>
        <w:jc w:val="both"/>
        <w:rPr>
          <w:rFonts w:ascii="Tahoma" w:eastAsiaTheme="minorHAnsi" w:hAnsi="Tahoma" w:cs="Tahoma"/>
          <w:color w:val="000000"/>
          <w:sz w:val="22"/>
          <w:szCs w:val="22"/>
          <w:lang w:val="en-GB"/>
        </w:rPr>
      </w:pPr>
    </w:p>
    <w:p w14:paraId="239679F8" w14:textId="7F164F6F" w:rsidR="00F75EEF" w:rsidRDefault="00F75EEF" w:rsidP="002333AA">
      <w:pPr>
        <w:pStyle w:val="ListParagraph"/>
        <w:numPr>
          <w:ilvl w:val="0"/>
          <w:numId w:val="2"/>
        </w:numPr>
        <w:jc w:val="both"/>
        <w:rPr>
          <w:rFonts w:ascii="Tahoma" w:eastAsiaTheme="minorHAnsi" w:hAnsi="Tahoma" w:cs="Tahoma"/>
          <w:color w:val="000000"/>
          <w:sz w:val="22"/>
          <w:szCs w:val="22"/>
          <w:lang w:val="en-GB"/>
        </w:rPr>
      </w:pPr>
      <w:r w:rsidRPr="00F75EEF">
        <w:rPr>
          <w:rFonts w:ascii="Tahoma" w:eastAsiaTheme="minorHAnsi" w:hAnsi="Tahoma" w:cs="Tahoma"/>
          <w:color w:val="000000"/>
          <w:sz w:val="22"/>
          <w:szCs w:val="22"/>
          <w:lang w:val="en-GB"/>
        </w:rPr>
        <w:t>To implement the HR &amp; OD strategy through establishing and delivering an annual business plan for the HR &amp; OD department; this includes planning, organising</w:t>
      </w:r>
      <w:r w:rsidR="00974A4F">
        <w:rPr>
          <w:rFonts w:ascii="Tahoma" w:eastAsiaTheme="minorHAnsi" w:hAnsi="Tahoma" w:cs="Tahoma"/>
          <w:color w:val="000000"/>
          <w:sz w:val="22"/>
          <w:szCs w:val="22"/>
          <w:lang w:val="en-GB"/>
        </w:rPr>
        <w:t xml:space="preserve"> and </w:t>
      </w:r>
      <w:r w:rsidRPr="00F75EEF">
        <w:rPr>
          <w:rFonts w:ascii="Tahoma" w:eastAsiaTheme="minorHAnsi" w:hAnsi="Tahoma" w:cs="Tahoma"/>
          <w:color w:val="000000"/>
          <w:sz w:val="22"/>
          <w:szCs w:val="22"/>
          <w:lang w:val="en-GB"/>
        </w:rPr>
        <w:t xml:space="preserve">taking accountability for &amp; reporting on HR &amp; OD department operational performance. </w:t>
      </w:r>
    </w:p>
    <w:p w14:paraId="5ED1EA05" w14:textId="77777777" w:rsidR="00F75EEF" w:rsidRPr="002333AA" w:rsidRDefault="00F75EEF" w:rsidP="002333AA">
      <w:pPr>
        <w:jc w:val="both"/>
        <w:rPr>
          <w:rFonts w:ascii="Tahoma" w:eastAsiaTheme="minorHAnsi" w:hAnsi="Tahoma" w:cs="Tahoma"/>
          <w:color w:val="000000"/>
          <w:sz w:val="22"/>
          <w:szCs w:val="22"/>
          <w:lang w:val="en-GB"/>
        </w:rPr>
      </w:pPr>
    </w:p>
    <w:p w14:paraId="360BB43C" w14:textId="3F8E3506" w:rsidR="00F75EEF" w:rsidRPr="00B33B0C" w:rsidRDefault="00D122A5" w:rsidP="002333AA">
      <w:pPr>
        <w:pStyle w:val="Default"/>
        <w:numPr>
          <w:ilvl w:val="0"/>
          <w:numId w:val="2"/>
        </w:numPr>
        <w:jc w:val="both"/>
        <w:rPr>
          <w:sz w:val="22"/>
          <w:szCs w:val="22"/>
        </w:rPr>
      </w:pPr>
      <w:r w:rsidRPr="00B33B0C">
        <w:rPr>
          <w:sz w:val="22"/>
          <w:szCs w:val="22"/>
        </w:rPr>
        <w:t>To</w:t>
      </w:r>
      <w:r w:rsidR="00F75EEF" w:rsidRPr="00B33B0C">
        <w:rPr>
          <w:sz w:val="22"/>
          <w:szCs w:val="22"/>
        </w:rPr>
        <w:t xml:space="preserve"> </w:t>
      </w:r>
      <w:r w:rsidRPr="00B33B0C">
        <w:rPr>
          <w:sz w:val="22"/>
          <w:szCs w:val="22"/>
        </w:rPr>
        <w:t>be an ambassador for workplace wellbeing</w:t>
      </w:r>
      <w:r w:rsidR="00974A4F" w:rsidRPr="00B33B0C">
        <w:rPr>
          <w:sz w:val="22"/>
          <w:szCs w:val="22"/>
        </w:rPr>
        <w:t xml:space="preserve"> at Mind Retail</w:t>
      </w:r>
      <w:r w:rsidRPr="00FA6FB4">
        <w:rPr>
          <w:sz w:val="22"/>
          <w:szCs w:val="22"/>
        </w:rPr>
        <w:t xml:space="preserve"> &amp; </w:t>
      </w:r>
      <w:r w:rsidR="00974A4F" w:rsidRPr="00FA6FB4">
        <w:rPr>
          <w:sz w:val="22"/>
          <w:szCs w:val="22"/>
        </w:rPr>
        <w:t xml:space="preserve">support </w:t>
      </w:r>
      <w:r w:rsidRPr="00FA6FB4">
        <w:rPr>
          <w:sz w:val="22"/>
          <w:szCs w:val="22"/>
        </w:rPr>
        <w:t xml:space="preserve">Mind’s </w:t>
      </w:r>
      <w:r w:rsidR="00974A4F" w:rsidRPr="00FA6FB4">
        <w:rPr>
          <w:sz w:val="22"/>
          <w:szCs w:val="22"/>
        </w:rPr>
        <w:t xml:space="preserve">overall </w:t>
      </w:r>
      <w:r w:rsidR="00786AEE" w:rsidRPr="00B952CF">
        <w:rPr>
          <w:sz w:val="22"/>
          <w:szCs w:val="22"/>
        </w:rPr>
        <w:t>goals</w:t>
      </w:r>
      <w:r w:rsidRPr="00B33B0C">
        <w:rPr>
          <w:sz w:val="22"/>
          <w:szCs w:val="22"/>
        </w:rPr>
        <w:t xml:space="preserve"> in this area</w:t>
      </w:r>
      <w:r w:rsidR="00974A4F" w:rsidRPr="00B33B0C">
        <w:rPr>
          <w:sz w:val="22"/>
          <w:szCs w:val="22"/>
        </w:rPr>
        <w:t>.</w:t>
      </w:r>
      <w:r w:rsidRPr="00B33B0C">
        <w:rPr>
          <w:sz w:val="22"/>
          <w:szCs w:val="22"/>
        </w:rPr>
        <w:t xml:space="preserve"> </w:t>
      </w:r>
      <w:r w:rsidR="00974A4F" w:rsidRPr="00B33B0C">
        <w:rPr>
          <w:sz w:val="22"/>
          <w:szCs w:val="22"/>
        </w:rPr>
        <w:t>E</w:t>
      </w:r>
      <w:r w:rsidRPr="00B33B0C">
        <w:rPr>
          <w:sz w:val="22"/>
          <w:szCs w:val="22"/>
        </w:rPr>
        <w:t>nsur</w:t>
      </w:r>
      <w:r w:rsidR="00974A4F" w:rsidRPr="00B33B0C">
        <w:rPr>
          <w:sz w:val="22"/>
          <w:szCs w:val="22"/>
        </w:rPr>
        <w:t>ing that</w:t>
      </w:r>
      <w:r w:rsidRPr="00B33B0C">
        <w:rPr>
          <w:sz w:val="22"/>
          <w:szCs w:val="22"/>
        </w:rPr>
        <w:t xml:space="preserve"> Mind</w:t>
      </w:r>
      <w:r w:rsidR="00974A4F" w:rsidRPr="00B33B0C">
        <w:rPr>
          <w:sz w:val="22"/>
          <w:szCs w:val="22"/>
        </w:rPr>
        <w:t xml:space="preserve"> Retail</w:t>
      </w:r>
      <w:r w:rsidRPr="00B33B0C">
        <w:rPr>
          <w:sz w:val="22"/>
          <w:szCs w:val="22"/>
        </w:rPr>
        <w:t xml:space="preserve"> </w:t>
      </w:r>
      <w:r w:rsidR="00974A4F" w:rsidRPr="00B33B0C">
        <w:rPr>
          <w:sz w:val="22"/>
          <w:szCs w:val="22"/>
        </w:rPr>
        <w:t xml:space="preserve">develops and </w:t>
      </w:r>
      <w:r w:rsidRPr="00B33B0C">
        <w:rPr>
          <w:sz w:val="22"/>
          <w:szCs w:val="22"/>
        </w:rPr>
        <w:t>maintains a set of policies</w:t>
      </w:r>
      <w:r w:rsidR="00974A4F" w:rsidRPr="00B33B0C">
        <w:rPr>
          <w:sz w:val="22"/>
          <w:szCs w:val="22"/>
        </w:rPr>
        <w:t>, processes and procedures that deliver excellent</w:t>
      </w:r>
      <w:r w:rsidRPr="00B33B0C">
        <w:rPr>
          <w:sz w:val="22"/>
          <w:szCs w:val="22"/>
        </w:rPr>
        <w:t xml:space="preserve"> levels of workplace wellbeing</w:t>
      </w:r>
      <w:r w:rsidR="00974A4F" w:rsidRPr="00B33B0C">
        <w:rPr>
          <w:sz w:val="22"/>
          <w:szCs w:val="22"/>
        </w:rPr>
        <w:t xml:space="preserve"> for all staff and volunteers.</w:t>
      </w:r>
    </w:p>
    <w:p w14:paraId="7A0E2348" w14:textId="77777777" w:rsidR="00F75EEF" w:rsidRPr="00B33B0C" w:rsidRDefault="00F75EEF" w:rsidP="002333AA">
      <w:pPr>
        <w:pStyle w:val="Default"/>
        <w:jc w:val="both"/>
        <w:rPr>
          <w:sz w:val="22"/>
          <w:szCs w:val="22"/>
        </w:rPr>
      </w:pPr>
    </w:p>
    <w:p w14:paraId="0B6C77EC" w14:textId="63E22727" w:rsidR="00F75EEF" w:rsidRPr="00B33B0C" w:rsidRDefault="00D122A5" w:rsidP="002333AA">
      <w:pPr>
        <w:pStyle w:val="Default"/>
        <w:numPr>
          <w:ilvl w:val="0"/>
          <w:numId w:val="2"/>
        </w:numPr>
        <w:jc w:val="both"/>
        <w:rPr>
          <w:sz w:val="22"/>
          <w:szCs w:val="22"/>
        </w:rPr>
      </w:pPr>
      <w:r w:rsidRPr="00B33B0C">
        <w:rPr>
          <w:sz w:val="22"/>
          <w:szCs w:val="22"/>
        </w:rPr>
        <w:t>To regularly assess the Learning and Development needs of the Mind</w:t>
      </w:r>
      <w:r w:rsidR="00786AEE" w:rsidRPr="00B33B0C">
        <w:rPr>
          <w:sz w:val="22"/>
          <w:szCs w:val="22"/>
        </w:rPr>
        <w:t xml:space="preserve"> Retail</w:t>
      </w:r>
      <w:r w:rsidRPr="00B33B0C">
        <w:rPr>
          <w:sz w:val="22"/>
          <w:szCs w:val="22"/>
        </w:rPr>
        <w:t xml:space="preserve"> workforce</w:t>
      </w:r>
      <w:r w:rsidR="00786AEE" w:rsidRPr="00B33B0C">
        <w:rPr>
          <w:sz w:val="22"/>
          <w:szCs w:val="22"/>
        </w:rPr>
        <w:t xml:space="preserve">, </w:t>
      </w:r>
      <w:r w:rsidRPr="00B33B0C">
        <w:rPr>
          <w:sz w:val="22"/>
          <w:szCs w:val="22"/>
        </w:rPr>
        <w:t>ensur</w:t>
      </w:r>
      <w:r w:rsidR="00786AEE" w:rsidRPr="00B33B0C">
        <w:rPr>
          <w:sz w:val="22"/>
          <w:szCs w:val="22"/>
        </w:rPr>
        <w:t>ing that</w:t>
      </w:r>
      <w:r w:rsidRPr="00B33B0C">
        <w:rPr>
          <w:sz w:val="22"/>
          <w:szCs w:val="22"/>
        </w:rPr>
        <w:t xml:space="preserve"> a high quality Learning and Development</w:t>
      </w:r>
      <w:r w:rsidR="00786AEE" w:rsidRPr="00B33B0C">
        <w:rPr>
          <w:sz w:val="22"/>
          <w:szCs w:val="22"/>
        </w:rPr>
        <w:t xml:space="preserve"> offering</w:t>
      </w:r>
      <w:r w:rsidRPr="00B33B0C">
        <w:rPr>
          <w:sz w:val="22"/>
          <w:szCs w:val="22"/>
        </w:rPr>
        <w:t xml:space="preserve"> </w:t>
      </w:r>
      <w:r w:rsidR="00F75EEF" w:rsidRPr="00B33B0C">
        <w:rPr>
          <w:sz w:val="22"/>
          <w:szCs w:val="22"/>
        </w:rPr>
        <w:t>is in place to meet the</w:t>
      </w:r>
      <w:r w:rsidR="00786AEE" w:rsidRPr="00B33B0C">
        <w:rPr>
          <w:sz w:val="22"/>
          <w:szCs w:val="22"/>
        </w:rPr>
        <w:t xml:space="preserve"> strategic aims of the organisation. </w:t>
      </w:r>
      <w:r w:rsidR="00F75EEF" w:rsidRPr="00B33B0C">
        <w:rPr>
          <w:sz w:val="22"/>
          <w:szCs w:val="22"/>
        </w:rPr>
        <w:t xml:space="preserve"> </w:t>
      </w:r>
    </w:p>
    <w:p w14:paraId="5B414876" w14:textId="77777777" w:rsidR="00F75EEF" w:rsidRPr="00B33B0C" w:rsidRDefault="00F75EEF" w:rsidP="002333AA">
      <w:pPr>
        <w:pStyle w:val="Default"/>
        <w:jc w:val="both"/>
        <w:rPr>
          <w:sz w:val="22"/>
          <w:szCs w:val="22"/>
        </w:rPr>
      </w:pPr>
    </w:p>
    <w:p w14:paraId="7285CBC1" w14:textId="25CF80A1" w:rsidR="00F75EEF" w:rsidRPr="00B33B0C" w:rsidRDefault="00F75EEF" w:rsidP="002333AA">
      <w:pPr>
        <w:pStyle w:val="Default"/>
        <w:numPr>
          <w:ilvl w:val="0"/>
          <w:numId w:val="2"/>
        </w:numPr>
        <w:jc w:val="both"/>
        <w:rPr>
          <w:sz w:val="22"/>
          <w:szCs w:val="22"/>
        </w:rPr>
      </w:pPr>
      <w:r w:rsidRPr="00B33B0C">
        <w:rPr>
          <w:sz w:val="22"/>
          <w:szCs w:val="22"/>
        </w:rPr>
        <w:t xml:space="preserve">To ensure Mind Retail </w:t>
      </w:r>
      <w:r w:rsidR="00D122A5" w:rsidRPr="00B33B0C">
        <w:rPr>
          <w:sz w:val="22"/>
          <w:szCs w:val="22"/>
        </w:rPr>
        <w:t xml:space="preserve">operates an integrated &amp; good practice approach to the </w:t>
      </w:r>
      <w:r w:rsidR="00B33B0C" w:rsidRPr="00B33B0C">
        <w:rPr>
          <w:sz w:val="22"/>
          <w:szCs w:val="22"/>
        </w:rPr>
        <w:t xml:space="preserve">recruitment, </w:t>
      </w:r>
      <w:r w:rsidR="00D122A5" w:rsidRPr="00B33B0C">
        <w:rPr>
          <w:sz w:val="22"/>
          <w:szCs w:val="22"/>
        </w:rPr>
        <w:t xml:space="preserve">management </w:t>
      </w:r>
      <w:r w:rsidRPr="00B33B0C">
        <w:rPr>
          <w:sz w:val="22"/>
          <w:szCs w:val="22"/>
        </w:rPr>
        <w:t xml:space="preserve">and development of volunteers. </w:t>
      </w:r>
    </w:p>
    <w:p w14:paraId="11E692BE" w14:textId="77777777" w:rsidR="00F75EEF" w:rsidRPr="00B33B0C" w:rsidRDefault="00F75EEF" w:rsidP="002333AA">
      <w:pPr>
        <w:pStyle w:val="Default"/>
        <w:jc w:val="both"/>
        <w:rPr>
          <w:sz w:val="22"/>
          <w:szCs w:val="22"/>
        </w:rPr>
      </w:pPr>
    </w:p>
    <w:p w14:paraId="55983E97" w14:textId="355FD339" w:rsidR="00F75EEF" w:rsidRDefault="00D122A5" w:rsidP="002333AA">
      <w:pPr>
        <w:pStyle w:val="Default"/>
        <w:numPr>
          <w:ilvl w:val="0"/>
          <w:numId w:val="2"/>
        </w:numPr>
        <w:jc w:val="both"/>
        <w:rPr>
          <w:sz w:val="22"/>
          <w:szCs w:val="22"/>
        </w:rPr>
      </w:pPr>
      <w:r w:rsidRPr="00B33B0C">
        <w:rPr>
          <w:sz w:val="22"/>
          <w:szCs w:val="22"/>
        </w:rPr>
        <w:t>To ensure Mind is compliant with employment legislation and HR good practice</w:t>
      </w:r>
      <w:r w:rsidR="00786AEE" w:rsidRPr="00B33B0C">
        <w:rPr>
          <w:sz w:val="22"/>
          <w:szCs w:val="22"/>
        </w:rPr>
        <w:t xml:space="preserve"> </w:t>
      </w:r>
      <w:r w:rsidRPr="00B33B0C">
        <w:rPr>
          <w:sz w:val="22"/>
          <w:szCs w:val="22"/>
        </w:rPr>
        <w:t xml:space="preserve">through the maintenance of, and </w:t>
      </w:r>
      <w:r w:rsidR="00786AEE" w:rsidRPr="00B952CF">
        <w:rPr>
          <w:sz w:val="22"/>
          <w:szCs w:val="22"/>
        </w:rPr>
        <w:t>implementation</w:t>
      </w:r>
      <w:r w:rsidRPr="00F75EEF">
        <w:rPr>
          <w:sz w:val="22"/>
          <w:szCs w:val="22"/>
        </w:rPr>
        <w:t xml:space="preserve"> of, a full set of up to date employment policies and procedures. To ensure that Mind takes a balanced approach to risk in the delivery of this, and to be the accountable officer for ensuring organisation wide com</w:t>
      </w:r>
      <w:r w:rsidR="00F75EEF">
        <w:rPr>
          <w:sz w:val="22"/>
          <w:szCs w:val="22"/>
        </w:rPr>
        <w:t xml:space="preserve">pliance with HR good practice. </w:t>
      </w:r>
    </w:p>
    <w:p w14:paraId="4CA61034" w14:textId="77777777" w:rsidR="00F75EEF" w:rsidRDefault="00F75EEF" w:rsidP="002333AA">
      <w:pPr>
        <w:pStyle w:val="Default"/>
        <w:jc w:val="both"/>
        <w:rPr>
          <w:sz w:val="22"/>
          <w:szCs w:val="22"/>
        </w:rPr>
      </w:pPr>
    </w:p>
    <w:p w14:paraId="19C88391" w14:textId="1D0FD41F" w:rsidR="00F75EEF" w:rsidRDefault="00D122A5" w:rsidP="002333AA">
      <w:pPr>
        <w:pStyle w:val="Default"/>
        <w:numPr>
          <w:ilvl w:val="0"/>
          <w:numId w:val="2"/>
        </w:numPr>
        <w:jc w:val="both"/>
        <w:rPr>
          <w:sz w:val="22"/>
          <w:szCs w:val="22"/>
        </w:rPr>
      </w:pPr>
      <w:r w:rsidRPr="00F75EEF">
        <w:rPr>
          <w:sz w:val="22"/>
          <w:szCs w:val="22"/>
        </w:rPr>
        <w:t xml:space="preserve">To be an active member of the Mind </w:t>
      </w:r>
      <w:r w:rsidR="00F75EEF" w:rsidRPr="00F75EEF">
        <w:rPr>
          <w:sz w:val="22"/>
          <w:szCs w:val="22"/>
        </w:rPr>
        <w:t xml:space="preserve">Retail </w:t>
      </w:r>
      <w:r w:rsidRPr="00F75EEF">
        <w:rPr>
          <w:sz w:val="22"/>
          <w:szCs w:val="22"/>
        </w:rPr>
        <w:t>Management Team, manage relationships with key Heads of departments across the charity, and agree with them the key deliverables required from the HR team. To also ensure the active involvement of HR team members in the work of Mind front line departments</w:t>
      </w:r>
      <w:r w:rsidR="00786AEE">
        <w:rPr>
          <w:sz w:val="22"/>
          <w:szCs w:val="22"/>
        </w:rPr>
        <w:t>,</w:t>
      </w:r>
      <w:r w:rsidRPr="00F75EEF">
        <w:rPr>
          <w:sz w:val="22"/>
          <w:szCs w:val="22"/>
        </w:rPr>
        <w:t xml:space="preserve"> and to champion good workplace well</w:t>
      </w:r>
      <w:r w:rsidR="00F75EEF" w:rsidRPr="00F75EEF">
        <w:rPr>
          <w:sz w:val="22"/>
          <w:szCs w:val="22"/>
        </w:rPr>
        <w:t xml:space="preserve">being and management practice. </w:t>
      </w:r>
    </w:p>
    <w:p w14:paraId="3C6C2200" w14:textId="4D9B3101" w:rsidR="00F75EEF" w:rsidRDefault="00F75EEF" w:rsidP="002333AA">
      <w:pPr>
        <w:pStyle w:val="Default"/>
        <w:jc w:val="both"/>
        <w:rPr>
          <w:sz w:val="22"/>
          <w:szCs w:val="22"/>
        </w:rPr>
      </w:pPr>
    </w:p>
    <w:p w14:paraId="55B3D093" w14:textId="77777777" w:rsidR="00E72894" w:rsidRDefault="00E72894" w:rsidP="002333AA">
      <w:pPr>
        <w:pStyle w:val="Default"/>
        <w:jc w:val="both"/>
        <w:rPr>
          <w:sz w:val="22"/>
          <w:szCs w:val="22"/>
        </w:rPr>
      </w:pPr>
    </w:p>
    <w:p w14:paraId="1B61290D" w14:textId="1DCF0447" w:rsidR="00D122A5" w:rsidRDefault="00D122A5" w:rsidP="002333AA">
      <w:pPr>
        <w:pStyle w:val="Default"/>
        <w:numPr>
          <w:ilvl w:val="0"/>
          <w:numId w:val="2"/>
        </w:numPr>
        <w:jc w:val="both"/>
        <w:rPr>
          <w:sz w:val="22"/>
          <w:szCs w:val="22"/>
        </w:rPr>
      </w:pPr>
      <w:r w:rsidRPr="00F75EEF">
        <w:rPr>
          <w:sz w:val="22"/>
          <w:szCs w:val="22"/>
        </w:rPr>
        <w:lastRenderedPageBreak/>
        <w:t>Lead and develop effective working relationships with all staff and stakeholders</w:t>
      </w:r>
      <w:r w:rsidR="00786AEE">
        <w:rPr>
          <w:sz w:val="22"/>
          <w:szCs w:val="22"/>
        </w:rPr>
        <w:t xml:space="preserve"> at all levels and from all parts of the Mind federation</w:t>
      </w:r>
      <w:r w:rsidR="00877D26">
        <w:rPr>
          <w:sz w:val="22"/>
          <w:szCs w:val="22"/>
        </w:rPr>
        <w:t>.</w:t>
      </w:r>
      <w:r w:rsidRPr="00F75EEF">
        <w:rPr>
          <w:sz w:val="22"/>
          <w:szCs w:val="22"/>
        </w:rPr>
        <w:t xml:space="preserve"> </w:t>
      </w:r>
      <w:r w:rsidR="00877D26">
        <w:rPr>
          <w:sz w:val="22"/>
          <w:szCs w:val="22"/>
        </w:rPr>
        <w:t>C</w:t>
      </w:r>
      <w:r w:rsidRPr="00F75EEF">
        <w:rPr>
          <w:sz w:val="22"/>
          <w:szCs w:val="22"/>
        </w:rPr>
        <w:t>reat</w:t>
      </w:r>
      <w:r w:rsidR="00877D26">
        <w:rPr>
          <w:sz w:val="22"/>
          <w:szCs w:val="22"/>
        </w:rPr>
        <w:t>ing</w:t>
      </w:r>
      <w:r w:rsidRPr="00F75EEF">
        <w:rPr>
          <w:sz w:val="22"/>
          <w:szCs w:val="22"/>
        </w:rPr>
        <w:t xml:space="preserve"> a culture of co-operation, flexibility and adaptability </w:t>
      </w:r>
      <w:r w:rsidR="00786AEE">
        <w:rPr>
          <w:sz w:val="22"/>
          <w:szCs w:val="22"/>
        </w:rPr>
        <w:t xml:space="preserve">in </w:t>
      </w:r>
      <w:r w:rsidRPr="00F75EEF">
        <w:rPr>
          <w:sz w:val="22"/>
          <w:szCs w:val="22"/>
        </w:rPr>
        <w:t>achiev</w:t>
      </w:r>
      <w:r w:rsidR="00786AEE">
        <w:rPr>
          <w:sz w:val="22"/>
          <w:szCs w:val="22"/>
        </w:rPr>
        <w:t>ing</w:t>
      </w:r>
      <w:r w:rsidRPr="00F75EEF">
        <w:rPr>
          <w:sz w:val="22"/>
          <w:szCs w:val="22"/>
        </w:rPr>
        <w:t xml:space="preserve"> Mind’s strategic objectives and in accordance with Mind’s commitment to a mentally</w:t>
      </w:r>
      <w:r w:rsidR="00F75EEF" w:rsidRPr="00F75EEF">
        <w:rPr>
          <w:sz w:val="22"/>
          <w:szCs w:val="22"/>
        </w:rPr>
        <w:t xml:space="preserve"> healthy workplace.</w:t>
      </w:r>
      <w:r w:rsidR="00877D26">
        <w:rPr>
          <w:sz w:val="22"/>
          <w:szCs w:val="22"/>
        </w:rPr>
        <w:t xml:space="preserve"> </w:t>
      </w:r>
    </w:p>
    <w:p w14:paraId="181AF317" w14:textId="77777777" w:rsidR="00877D26" w:rsidRDefault="00877D26" w:rsidP="00B952CF">
      <w:pPr>
        <w:pStyle w:val="ListParagraph"/>
        <w:rPr>
          <w:sz w:val="22"/>
          <w:szCs w:val="22"/>
        </w:rPr>
      </w:pPr>
    </w:p>
    <w:p w14:paraId="1C2D7CD7" w14:textId="53B8A982" w:rsidR="00877D26" w:rsidRDefault="00877D26" w:rsidP="002333AA">
      <w:pPr>
        <w:pStyle w:val="Default"/>
        <w:numPr>
          <w:ilvl w:val="0"/>
          <w:numId w:val="2"/>
        </w:numPr>
        <w:jc w:val="both"/>
        <w:rPr>
          <w:sz w:val="22"/>
          <w:szCs w:val="22"/>
        </w:rPr>
      </w:pPr>
      <w:r w:rsidRPr="00FA6FB4">
        <w:rPr>
          <w:sz w:val="22"/>
          <w:szCs w:val="22"/>
        </w:rPr>
        <w:t>Lead by example and be an ambassador for personal development at Mind Retail. Foster and maintain a learning culture for all staff and volunteers at all levels of the organisation.</w:t>
      </w:r>
    </w:p>
    <w:p w14:paraId="14E2B4B3" w14:textId="77777777" w:rsidR="00877D26" w:rsidRPr="002E3133" w:rsidRDefault="00877D26" w:rsidP="002E3133">
      <w:pPr>
        <w:rPr>
          <w:sz w:val="22"/>
          <w:szCs w:val="22"/>
        </w:rPr>
      </w:pPr>
    </w:p>
    <w:p w14:paraId="2DB1CF47" w14:textId="65CF107E" w:rsidR="002E3133" w:rsidRPr="002E3133" w:rsidRDefault="00877D26" w:rsidP="002E3133">
      <w:pPr>
        <w:pStyle w:val="Default"/>
        <w:numPr>
          <w:ilvl w:val="0"/>
          <w:numId w:val="2"/>
        </w:numPr>
        <w:jc w:val="both"/>
        <w:rPr>
          <w:sz w:val="22"/>
          <w:szCs w:val="22"/>
        </w:rPr>
      </w:pPr>
      <w:r w:rsidRPr="00B952CF">
        <w:rPr>
          <w:sz w:val="22"/>
          <w:szCs w:val="22"/>
        </w:rPr>
        <w:t xml:space="preserve">Lead by example and be an ambassador for Mind Retail’s Values and Behaviours. Ensuring that our values of Unstoppable, Open, Together, </w:t>
      </w:r>
      <w:proofErr w:type="gramStart"/>
      <w:r w:rsidRPr="00B952CF">
        <w:rPr>
          <w:sz w:val="22"/>
          <w:szCs w:val="22"/>
        </w:rPr>
        <w:t>independent</w:t>
      </w:r>
      <w:proofErr w:type="gramEnd"/>
      <w:r w:rsidRPr="00B952CF">
        <w:rPr>
          <w:sz w:val="22"/>
          <w:szCs w:val="22"/>
        </w:rPr>
        <w:t xml:space="preserve"> and responsive are lived and breathed through the behaviours that support them, and that they are at the heart of everything we do.</w:t>
      </w:r>
    </w:p>
    <w:p w14:paraId="0013A640" w14:textId="77777777" w:rsidR="00B33B0C" w:rsidRDefault="00B33B0C" w:rsidP="00B952CF">
      <w:pPr>
        <w:pStyle w:val="ListParagraph"/>
        <w:rPr>
          <w:sz w:val="22"/>
          <w:szCs w:val="22"/>
        </w:rPr>
      </w:pPr>
    </w:p>
    <w:p w14:paraId="50FC74A4" w14:textId="677463B3" w:rsidR="00B33B0C" w:rsidRPr="00FA6FB4" w:rsidRDefault="00B33B0C" w:rsidP="002333AA">
      <w:pPr>
        <w:pStyle w:val="Default"/>
        <w:numPr>
          <w:ilvl w:val="0"/>
          <w:numId w:val="2"/>
        </w:numPr>
        <w:jc w:val="both"/>
        <w:rPr>
          <w:sz w:val="22"/>
          <w:szCs w:val="22"/>
        </w:rPr>
      </w:pPr>
      <w:r>
        <w:rPr>
          <w:sz w:val="22"/>
          <w:szCs w:val="22"/>
        </w:rPr>
        <w:t>Work collaboratively with the organisational change team at Mind to develop and implement Mind’s race equality initiatives throughout the retail function.</w:t>
      </w:r>
    </w:p>
    <w:p w14:paraId="6A74DD08" w14:textId="77777777" w:rsidR="00EE1D1D" w:rsidRDefault="00EE1D1D" w:rsidP="002D7BD8">
      <w:pPr>
        <w:pStyle w:val="BodyText2"/>
        <w:spacing w:after="240" w:line="276" w:lineRule="auto"/>
        <w:rPr>
          <w:rFonts w:ascii="Street Corner" w:hAnsi="Street Corner" w:cs="Tahoma"/>
          <w:szCs w:val="22"/>
        </w:rPr>
      </w:pPr>
    </w:p>
    <w:p w14:paraId="20507E49" w14:textId="77777777" w:rsidR="00EE1D1D" w:rsidRDefault="00EE1D1D" w:rsidP="00EE1D1D">
      <w:pPr>
        <w:pStyle w:val="Default"/>
        <w:rPr>
          <w:sz w:val="22"/>
          <w:szCs w:val="22"/>
        </w:rPr>
      </w:pPr>
      <w:r>
        <w:rPr>
          <w:b/>
          <w:bCs/>
          <w:sz w:val="22"/>
          <w:szCs w:val="22"/>
        </w:rPr>
        <w:t xml:space="preserve">Person specification: Head of Human Resources (Grade G) </w:t>
      </w:r>
    </w:p>
    <w:p w14:paraId="4384A9B0" w14:textId="6D33715D" w:rsidR="00EE1D1D" w:rsidRPr="002D1CB8" w:rsidRDefault="00EE1D1D" w:rsidP="00EE1D1D">
      <w:pPr>
        <w:pStyle w:val="Default"/>
        <w:rPr>
          <w:sz w:val="22"/>
          <w:szCs w:val="22"/>
        </w:rPr>
      </w:pPr>
      <w:r>
        <w:rPr>
          <w:b/>
          <w:bCs/>
          <w:sz w:val="22"/>
          <w:szCs w:val="22"/>
        </w:rPr>
        <w:t>Essential criteria</w:t>
      </w:r>
      <w:r w:rsidR="002D1CB8">
        <w:rPr>
          <w:b/>
          <w:bCs/>
          <w:sz w:val="22"/>
          <w:szCs w:val="22"/>
        </w:rPr>
        <w:t xml:space="preserve"> - </w:t>
      </w:r>
      <w:r>
        <w:rPr>
          <w:b/>
          <w:bCs/>
          <w:sz w:val="22"/>
          <w:szCs w:val="22"/>
        </w:rPr>
        <w:t xml:space="preserve">Experience </w:t>
      </w:r>
    </w:p>
    <w:p w14:paraId="536E9E07" w14:textId="77777777" w:rsidR="00F75EEF" w:rsidRDefault="00F75EEF" w:rsidP="00EE1D1D">
      <w:pPr>
        <w:pStyle w:val="Default"/>
        <w:rPr>
          <w:sz w:val="22"/>
          <w:szCs w:val="22"/>
        </w:rPr>
      </w:pPr>
    </w:p>
    <w:p w14:paraId="55B14B42" w14:textId="29E3D263" w:rsidR="00EE1D1D" w:rsidRDefault="00EE1D1D" w:rsidP="002333AA">
      <w:pPr>
        <w:pStyle w:val="Default"/>
        <w:numPr>
          <w:ilvl w:val="0"/>
          <w:numId w:val="3"/>
        </w:numPr>
        <w:spacing w:after="67"/>
        <w:jc w:val="both"/>
        <w:rPr>
          <w:sz w:val="22"/>
          <w:szCs w:val="22"/>
        </w:rPr>
      </w:pPr>
      <w:r>
        <w:rPr>
          <w:sz w:val="22"/>
          <w:szCs w:val="22"/>
        </w:rPr>
        <w:t>Significant senior level Human Resource &amp; Organisational Development experience in an organisation with similar complexity and size to Mind</w:t>
      </w:r>
      <w:r w:rsidR="00FA6FB4">
        <w:rPr>
          <w:sz w:val="22"/>
          <w:szCs w:val="22"/>
        </w:rPr>
        <w:t>.</w:t>
      </w:r>
    </w:p>
    <w:p w14:paraId="0DA0FF37" w14:textId="77777777" w:rsidR="00F75EEF" w:rsidRDefault="00F75EEF" w:rsidP="002333AA">
      <w:pPr>
        <w:pStyle w:val="Default"/>
        <w:spacing w:after="67"/>
        <w:ind w:left="360"/>
        <w:jc w:val="both"/>
        <w:rPr>
          <w:sz w:val="22"/>
          <w:szCs w:val="22"/>
        </w:rPr>
      </w:pPr>
    </w:p>
    <w:p w14:paraId="746BAB75" w14:textId="6448AEE9" w:rsidR="00EE1D1D" w:rsidRDefault="00EE1D1D" w:rsidP="002333AA">
      <w:pPr>
        <w:pStyle w:val="Default"/>
        <w:numPr>
          <w:ilvl w:val="0"/>
          <w:numId w:val="3"/>
        </w:numPr>
        <w:spacing w:after="67"/>
        <w:jc w:val="both"/>
        <w:rPr>
          <w:sz w:val="22"/>
          <w:szCs w:val="22"/>
        </w:rPr>
      </w:pPr>
      <w:r>
        <w:rPr>
          <w:sz w:val="22"/>
          <w:szCs w:val="22"/>
        </w:rPr>
        <w:t>Significant senior managerial experience of planning, organising, controlling, managing, developing and directing strategic and operational activities including multi-disciplinary areas of work which are complex and/or diverse</w:t>
      </w:r>
      <w:r w:rsidR="002D1CB8">
        <w:rPr>
          <w:sz w:val="22"/>
          <w:szCs w:val="22"/>
        </w:rPr>
        <w:t>,</w:t>
      </w:r>
      <w:r>
        <w:rPr>
          <w:sz w:val="22"/>
          <w:szCs w:val="22"/>
        </w:rPr>
        <w:t xml:space="preserve"> and of delivering outcomes against agreed objectives</w:t>
      </w:r>
      <w:r w:rsidR="00FA6FB4">
        <w:rPr>
          <w:sz w:val="22"/>
          <w:szCs w:val="22"/>
        </w:rPr>
        <w:t>.</w:t>
      </w:r>
      <w:r>
        <w:rPr>
          <w:sz w:val="22"/>
          <w:szCs w:val="22"/>
        </w:rPr>
        <w:t xml:space="preserve"> </w:t>
      </w:r>
    </w:p>
    <w:p w14:paraId="619D9679" w14:textId="77777777" w:rsidR="00F75EEF" w:rsidRDefault="00F75EEF" w:rsidP="002333AA">
      <w:pPr>
        <w:pStyle w:val="Default"/>
        <w:spacing w:after="67"/>
        <w:jc w:val="both"/>
        <w:rPr>
          <w:sz w:val="22"/>
          <w:szCs w:val="22"/>
        </w:rPr>
      </w:pPr>
    </w:p>
    <w:p w14:paraId="75A27A3E" w14:textId="240AFB74" w:rsidR="00EE1D1D" w:rsidRDefault="00EE1D1D" w:rsidP="002333AA">
      <w:pPr>
        <w:pStyle w:val="Default"/>
        <w:numPr>
          <w:ilvl w:val="0"/>
          <w:numId w:val="3"/>
        </w:numPr>
        <w:spacing w:after="67"/>
        <w:jc w:val="both"/>
        <w:rPr>
          <w:sz w:val="22"/>
          <w:szCs w:val="22"/>
        </w:rPr>
      </w:pPr>
      <w:r>
        <w:rPr>
          <w:sz w:val="22"/>
          <w:szCs w:val="22"/>
        </w:rPr>
        <w:t xml:space="preserve">Understanding of the unique challenges and opportunities Mind faces as a champion for workplace wellbeing and </w:t>
      </w:r>
      <w:r w:rsidR="00FA6FB4">
        <w:rPr>
          <w:sz w:val="22"/>
          <w:szCs w:val="22"/>
        </w:rPr>
        <w:t>in</w:t>
      </w:r>
      <w:r>
        <w:rPr>
          <w:sz w:val="22"/>
          <w:szCs w:val="22"/>
        </w:rPr>
        <w:t xml:space="preserve"> employing and supporting people with mental health problems</w:t>
      </w:r>
      <w:r w:rsidR="00FA6FB4">
        <w:rPr>
          <w:sz w:val="22"/>
          <w:szCs w:val="22"/>
        </w:rPr>
        <w:t>.</w:t>
      </w:r>
      <w:r>
        <w:rPr>
          <w:sz w:val="22"/>
          <w:szCs w:val="22"/>
        </w:rPr>
        <w:t xml:space="preserve"> </w:t>
      </w:r>
    </w:p>
    <w:p w14:paraId="75389801" w14:textId="77777777" w:rsidR="00F75EEF" w:rsidRDefault="00F75EEF" w:rsidP="002333AA">
      <w:pPr>
        <w:pStyle w:val="Default"/>
        <w:spacing w:after="67"/>
        <w:jc w:val="both"/>
        <w:rPr>
          <w:sz w:val="22"/>
          <w:szCs w:val="22"/>
        </w:rPr>
      </w:pPr>
    </w:p>
    <w:p w14:paraId="172C4564" w14:textId="1E9F4ABD" w:rsidR="00EE1D1D" w:rsidRDefault="00EE1D1D" w:rsidP="002333AA">
      <w:pPr>
        <w:pStyle w:val="Default"/>
        <w:numPr>
          <w:ilvl w:val="0"/>
          <w:numId w:val="3"/>
        </w:numPr>
        <w:spacing w:after="67"/>
        <w:jc w:val="both"/>
        <w:rPr>
          <w:sz w:val="22"/>
          <w:szCs w:val="22"/>
        </w:rPr>
      </w:pPr>
      <w:r>
        <w:rPr>
          <w:sz w:val="22"/>
          <w:szCs w:val="22"/>
        </w:rPr>
        <w:t>Demonstrable senior management level experience of financial and budget planning, monitoring evaluation, reporting and management</w:t>
      </w:r>
      <w:r w:rsidR="00FA6FB4">
        <w:rPr>
          <w:sz w:val="22"/>
          <w:szCs w:val="22"/>
        </w:rPr>
        <w:t>.</w:t>
      </w:r>
      <w:r>
        <w:rPr>
          <w:sz w:val="22"/>
          <w:szCs w:val="22"/>
        </w:rPr>
        <w:t xml:space="preserve"> </w:t>
      </w:r>
    </w:p>
    <w:p w14:paraId="186EDDE1" w14:textId="77777777" w:rsidR="00F75EEF" w:rsidRDefault="00F75EEF" w:rsidP="002333AA">
      <w:pPr>
        <w:pStyle w:val="Default"/>
        <w:spacing w:after="67"/>
        <w:jc w:val="both"/>
        <w:rPr>
          <w:sz w:val="22"/>
          <w:szCs w:val="22"/>
        </w:rPr>
      </w:pPr>
    </w:p>
    <w:p w14:paraId="7042BE54" w14:textId="77777777" w:rsidR="00EE1D1D" w:rsidRDefault="00EE1D1D" w:rsidP="002333AA">
      <w:pPr>
        <w:pStyle w:val="Default"/>
        <w:numPr>
          <w:ilvl w:val="0"/>
          <w:numId w:val="3"/>
        </w:numPr>
        <w:spacing w:after="67"/>
        <w:jc w:val="both"/>
        <w:rPr>
          <w:sz w:val="22"/>
          <w:szCs w:val="22"/>
        </w:rPr>
      </w:pPr>
      <w:r>
        <w:rPr>
          <w:sz w:val="22"/>
          <w:szCs w:val="22"/>
        </w:rPr>
        <w:t xml:space="preserve">Demonstrable senior management experience in programme and project management and of providing leadership and management of a team, section or department including line management of direct reports. </w:t>
      </w:r>
    </w:p>
    <w:p w14:paraId="4B8C8231" w14:textId="77777777" w:rsidR="00F75EEF" w:rsidRDefault="00F75EEF" w:rsidP="002333AA">
      <w:pPr>
        <w:pStyle w:val="Default"/>
        <w:spacing w:after="67"/>
        <w:jc w:val="both"/>
        <w:rPr>
          <w:sz w:val="22"/>
          <w:szCs w:val="22"/>
        </w:rPr>
      </w:pPr>
    </w:p>
    <w:p w14:paraId="686B7E5F" w14:textId="6003098D" w:rsidR="00EE1D1D" w:rsidRDefault="00EE1D1D" w:rsidP="002333AA">
      <w:pPr>
        <w:pStyle w:val="Default"/>
        <w:numPr>
          <w:ilvl w:val="0"/>
          <w:numId w:val="3"/>
        </w:numPr>
        <w:spacing w:after="67"/>
        <w:jc w:val="both"/>
        <w:rPr>
          <w:sz w:val="22"/>
          <w:szCs w:val="22"/>
        </w:rPr>
      </w:pPr>
      <w:r>
        <w:rPr>
          <w:sz w:val="22"/>
          <w:szCs w:val="22"/>
        </w:rPr>
        <w:t>Significant experience of managing performance, monitoring and evaluation including developing and delivering quality improvement</w:t>
      </w:r>
      <w:r w:rsidR="00FA6FB4">
        <w:rPr>
          <w:sz w:val="22"/>
          <w:szCs w:val="22"/>
        </w:rPr>
        <w:t>.</w:t>
      </w:r>
      <w:r>
        <w:rPr>
          <w:sz w:val="22"/>
          <w:szCs w:val="22"/>
        </w:rPr>
        <w:t xml:space="preserve"> </w:t>
      </w:r>
    </w:p>
    <w:p w14:paraId="7EDBE3EA" w14:textId="77777777" w:rsidR="00F75EEF" w:rsidRDefault="00F75EEF" w:rsidP="002333AA">
      <w:pPr>
        <w:pStyle w:val="Default"/>
        <w:spacing w:after="67"/>
        <w:jc w:val="both"/>
        <w:rPr>
          <w:sz w:val="22"/>
          <w:szCs w:val="22"/>
        </w:rPr>
      </w:pPr>
    </w:p>
    <w:p w14:paraId="54C38D4E" w14:textId="6F925EB4" w:rsidR="00EE1D1D" w:rsidRDefault="00EE1D1D" w:rsidP="002333AA">
      <w:pPr>
        <w:pStyle w:val="Default"/>
        <w:numPr>
          <w:ilvl w:val="0"/>
          <w:numId w:val="3"/>
        </w:numPr>
        <w:spacing w:after="67"/>
        <w:jc w:val="both"/>
        <w:rPr>
          <w:sz w:val="22"/>
          <w:szCs w:val="22"/>
        </w:rPr>
      </w:pPr>
      <w:r>
        <w:rPr>
          <w:sz w:val="22"/>
          <w:szCs w:val="22"/>
        </w:rPr>
        <w:t>Experience of developing employee engagement within large and complex organisations</w:t>
      </w:r>
      <w:r w:rsidR="00FA6FB4">
        <w:rPr>
          <w:sz w:val="22"/>
          <w:szCs w:val="22"/>
        </w:rPr>
        <w:t>.</w:t>
      </w:r>
      <w:r>
        <w:rPr>
          <w:sz w:val="22"/>
          <w:szCs w:val="22"/>
        </w:rPr>
        <w:t xml:space="preserve"> </w:t>
      </w:r>
    </w:p>
    <w:p w14:paraId="6D10C891" w14:textId="77777777" w:rsidR="00F75EEF" w:rsidRDefault="00F75EEF" w:rsidP="002333AA">
      <w:pPr>
        <w:pStyle w:val="Default"/>
        <w:spacing w:after="67"/>
        <w:jc w:val="both"/>
        <w:rPr>
          <w:sz w:val="22"/>
          <w:szCs w:val="22"/>
        </w:rPr>
      </w:pPr>
    </w:p>
    <w:p w14:paraId="37EB5DB5" w14:textId="5D482297" w:rsidR="00EE1D1D" w:rsidRDefault="00EE1D1D" w:rsidP="002333AA">
      <w:pPr>
        <w:pStyle w:val="Default"/>
        <w:numPr>
          <w:ilvl w:val="0"/>
          <w:numId w:val="3"/>
        </w:numPr>
        <w:spacing w:after="67"/>
        <w:jc w:val="both"/>
        <w:rPr>
          <w:sz w:val="22"/>
          <w:szCs w:val="22"/>
        </w:rPr>
      </w:pPr>
      <w:r>
        <w:rPr>
          <w:sz w:val="22"/>
          <w:szCs w:val="22"/>
        </w:rPr>
        <w:t>Proven track record of contributing to corporate and cross organisational business strategy and operations management</w:t>
      </w:r>
      <w:r w:rsidR="00FA6FB4">
        <w:rPr>
          <w:sz w:val="22"/>
          <w:szCs w:val="22"/>
        </w:rPr>
        <w:t>.</w:t>
      </w:r>
      <w:r>
        <w:rPr>
          <w:sz w:val="22"/>
          <w:szCs w:val="22"/>
        </w:rPr>
        <w:t xml:space="preserve"> </w:t>
      </w:r>
    </w:p>
    <w:p w14:paraId="5B76CC7B" w14:textId="77777777" w:rsidR="00F75EEF" w:rsidRDefault="00F75EEF" w:rsidP="002333AA">
      <w:pPr>
        <w:pStyle w:val="Default"/>
        <w:spacing w:after="67"/>
        <w:jc w:val="both"/>
        <w:rPr>
          <w:sz w:val="22"/>
          <w:szCs w:val="22"/>
        </w:rPr>
      </w:pPr>
    </w:p>
    <w:p w14:paraId="778F81D1" w14:textId="545D62A9" w:rsidR="00EE1D1D" w:rsidRDefault="00EE1D1D" w:rsidP="002333AA">
      <w:pPr>
        <w:pStyle w:val="Default"/>
        <w:numPr>
          <w:ilvl w:val="0"/>
          <w:numId w:val="3"/>
        </w:numPr>
        <w:spacing w:after="67"/>
        <w:jc w:val="both"/>
        <w:rPr>
          <w:sz w:val="22"/>
          <w:szCs w:val="22"/>
        </w:rPr>
      </w:pPr>
      <w:r>
        <w:rPr>
          <w:sz w:val="22"/>
          <w:szCs w:val="22"/>
        </w:rPr>
        <w:lastRenderedPageBreak/>
        <w:t>Demonstrable influencing and negotiating skills and political judgement with proven success in building productive professional relationships and partnerships with a wide range of individuals and organisations</w:t>
      </w:r>
      <w:r w:rsidR="00FA6FB4">
        <w:rPr>
          <w:sz w:val="22"/>
          <w:szCs w:val="22"/>
        </w:rPr>
        <w:t>.</w:t>
      </w:r>
    </w:p>
    <w:p w14:paraId="577427C9" w14:textId="77777777" w:rsidR="00F75EEF" w:rsidRDefault="00F75EEF" w:rsidP="002333AA">
      <w:pPr>
        <w:pStyle w:val="Default"/>
        <w:spacing w:after="67"/>
        <w:jc w:val="both"/>
        <w:rPr>
          <w:sz w:val="22"/>
          <w:szCs w:val="22"/>
        </w:rPr>
      </w:pPr>
    </w:p>
    <w:p w14:paraId="1E272369" w14:textId="77777777" w:rsidR="00EE1D1D" w:rsidRDefault="00EE1D1D" w:rsidP="002333AA">
      <w:pPr>
        <w:pStyle w:val="Default"/>
        <w:numPr>
          <w:ilvl w:val="0"/>
          <w:numId w:val="3"/>
        </w:numPr>
        <w:spacing w:after="67"/>
        <w:jc w:val="both"/>
        <w:rPr>
          <w:sz w:val="22"/>
          <w:szCs w:val="22"/>
        </w:rPr>
      </w:pPr>
      <w:r>
        <w:rPr>
          <w:sz w:val="22"/>
          <w:szCs w:val="22"/>
        </w:rPr>
        <w:t xml:space="preserve">Experience of working collaboratively and in partnership with individuals, groups, organisations and other internal and external stakeholders. </w:t>
      </w:r>
    </w:p>
    <w:p w14:paraId="5E86415E" w14:textId="77777777" w:rsidR="00F75EEF" w:rsidRDefault="00F75EEF" w:rsidP="002333AA">
      <w:pPr>
        <w:pStyle w:val="Default"/>
        <w:spacing w:after="67"/>
        <w:jc w:val="both"/>
        <w:rPr>
          <w:sz w:val="22"/>
          <w:szCs w:val="22"/>
        </w:rPr>
      </w:pPr>
    </w:p>
    <w:p w14:paraId="65712C63" w14:textId="72E5F115" w:rsidR="002D1CB8" w:rsidRDefault="00EE1D1D" w:rsidP="002333AA">
      <w:pPr>
        <w:pStyle w:val="Default"/>
        <w:numPr>
          <w:ilvl w:val="0"/>
          <w:numId w:val="3"/>
        </w:numPr>
        <w:jc w:val="both"/>
        <w:rPr>
          <w:sz w:val="22"/>
          <w:szCs w:val="22"/>
        </w:rPr>
      </w:pPr>
      <w:r>
        <w:rPr>
          <w:sz w:val="22"/>
          <w:szCs w:val="22"/>
        </w:rPr>
        <w:t>Demonstrable commitment to your own continuing professional and personal</w:t>
      </w:r>
      <w:r w:rsidR="00D0498A">
        <w:rPr>
          <w:sz w:val="22"/>
          <w:szCs w:val="22"/>
        </w:rPr>
        <w:t xml:space="preserve"> </w:t>
      </w:r>
      <w:r>
        <w:rPr>
          <w:sz w:val="22"/>
          <w:szCs w:val="22"/>
        </w:rPr>
        <w:t>development</w:t>
      </w:r>
      <w:r w:rsidR="00FA6FB4">
        <w:rPr>
          <w:sz w:val="22"/>
          <w:szCs w:val="22"/>
        </w:rPr>
        <w:t>.</w:t>
      </w:r>
      <w:r>
        <w:rPr>
          <w:sz w:val="22"/>
          <w:szCs w:val="22"/>
        </w:rPr>
        <w:t xml:space="preserve"> </w:t>
      </w:r>
    </w:p>
    <w:p w14:paraId="41C0C5CE" w14:textId="77777777" w:rsidR="002D1CB8" w:rsidRDefault="002D1CB8" w:rsidP="002D1CB8">
      <w:pPr>
        <w:pStyle w:val="ListParagraph"/>
        <w:rPr>
          <w:b/>
          <w:bCs/>
          <w:sz w:val="22"/>
          <w:szCs w:val="22"/>
        </w:rPr>
      </w:pPr>
    </w:p>
    <w:p w14:paraId="5F710D17" w14:textId="23791442" w:rsidR="00EE1D1D" w:rsidRPr="002D1CB8" w:rsidRDefault="002D1CB8" w:rsidP="002D1CB8">
      <w:pPr>
        <w:pStyle w:val="Default"/>
        <w:jc w:val="both"/>
        <w:rPr>
          <w:sz w:val="22"/>
          <w:szCs w:val="22"/>
        </w:rPr>
      </w:pPr>
      <w:r>
        <w:rPr>
          <w:b/>
          <w:bCs/>
          <w:sz w:val="22"/>
          <w:szCs w:val="22"/>
        </w:rPr>
        <w:t xml:space="preserve">Essential criteria - </w:t>
      </w:r>
      <w:r w:rsidR="00EE1D1D" w:rsidRPr="002D1CB8">
        <w:rPr>
          <w:b/>
          <w:bCs/>
          <w:sz w:val="22"/>
          <w:szCs w:val="22"/>
        </w:rPr>
        <w:t xml:space="preserve">Skills </w:t>
      </w:r>
    </w:p>
    <w:p w14:paraId="0F10263E" w14:textId="77777777" w:rsidR="002333AA" w:rsidRDefault="002333AA" w:rsidP="002333AA">
      <w:pPr>
        <w:pStyle w:val="Default"/>
        <w:jc w:val="both"/>
        <w:rPr>
          <w:sz w:val="22"/>
          <w:szCs w:val="22"/>
        </w:rPr>
      </w:pPr>
    </w:p>
    <w:p w14:paraId="7997C7CD" w14:textId="1BC640BC" w:rsidR="00EE1D1D" w:rsidRDefault="00EE1D1D" w:rsidP="002333AA">
      <w:pPr>
        <w:pStyle w:val="Default"/>
        <w:numPr>
          <w:ilvl w:val="0"/>
          <w:numId w:val="7"/>
        </w:numPr>
        <w:spacing w:after="67"/>
        <w:ind w:left="360"/>
        <w:jc w:val="both"/>
        <w:rPr>
          <w:sz w:val="22"/>
          <w:szCs w:val="22"/>
        </w:rPr>
      </w:pPr>
      <w:r>
        <w:rPr>
          <w:sz w:val="22"/>
          <w:szCs w:val="22"/>
        </w:rPr>
        <w:t>Excellent written and verbal communication skills including writing senior and complex correspondence, reports, policies, strategy papers</w:t>
      </w:r>
      <w:r w:rsidR="00D0498A">
        <w:rPr>
          <w:sz w:val="22"/>
          <w:szCs w:val="22"/>
        </w:rPr>
        <w:t xml:space="preserve"> and </w:t>
      </w:r>
      <w:r>
        <w:rPr>
          <w:sz w:val="22"/>
          <w:szCs w:val="22"/>
        </w:rPr>
        <w:t>presentations</w:t>
      </w:r>
      <w:r w:rsidR="00D0498A">
        <w:rPr>
          <w:sz w:val="22"/>
          <w:szCs w:val="22"/>
        </w:rPr>
        <w:t>.</w:t>
      </w:r>
    </w:p>
    <w:p w14:paraId="6BC152AC" w14:textId="77777777" w:rsidR="00D0498A" w:rsidRDefault="00D0498A" w:rsidP="00B952CF">
      <w:pPr>
        <w:pStyle w:val="Default"/>
        <w:spacing w:after="67"/>
        <w:ind w:left="360"/>
        <w:jc w:val="both"/>
        <w:rPr>
          <w:sz w:val="22"/>
          <w:szCs w:val="22"/>
        </w:rPr>
      </w:pPr>
    </w:p>
    <w:p w14:paraId="4ED8F4EA" w14:textId="1FAE30B5" w:rsidR="00EE1D1D" w:rsidRDefault="00EE1D1D" w:rsidP="002333AA">
      <w:pPr>
        <w:pStyle w:val="Default"/>
        <w:numPr>
          <w:ilvl w:val="0"/>
          <w:numId w:val="7"/>
        </w:numPr>
        <w:spacing w:after="67"/>
        <w:ind w:left="360"/>
        <w:jc w:val="both"/>
        <w:rPr>
          <w:sz w:val="22"/>
          <w:szCs w:val="22"/>
        </w:rPr>
      </w:pPr>
      <w:r>
        <w:rPr>
          <w:sz w:val="22"/>
          <w:szCs w:val="22"/>
        </w:rPr>
        <w:t>Strong collaborative working skills and an understanding of the importance of being visible and approachable across Mind</w:t>
      </w:r>
      <w:r w:rsidR="00D0498A">
        <w:rPr>
          <w:sz w:val="22"/>
          <w:szCs w:val="22"/>
        </w:rPr>
        <w:t>.</w:t>
      </w:r>
    </w:p>
    <w:p w14:paraId="74388F25" w14:textId="77777777" w:rsidR="00F75EEF" w:rsidRDefault="00F75EEF" w:rsidP="002333AA">
      <w:pPr>
        <w:pStyle w:val="Default"/>
        <w:spacing w:after="67"/>
        <w:jc w:val="both"/>
        <w:rPr>
          <w:sz w:val="22"/>
          <w:szCs w:val="22"/>
        </w:rPr>
      </w:pPr>
    </w:p>
    <w:p w14:paraId="38D86BFD" w14:textId="788F635F" w:rsidR="00EE1D1D" w:rsidRDefault="00EE1D1D" w:rsidP="002333AA">
      <w:pPr>
        <w:pStyle w:val="Default"/>
        <w:numPr>
          <w:ilvl w:val="0"/>
          <w:numId w:val="7"/>
        </w:numPr>
        <w:spacing w:after="67"/>
        <w:ind w:left="360"/>
        <w:jc w:val="both"/>
        <w:rPr>
          <w:sz w:val="22"/>
          <w:szCs w:val="22"/>
        </w:rPr>
      </w:pPr>
      <w:r>
        <w:rPr>
          <w:sz w:val="22"/>
          <w:szCs w:val="22"/>
        </w:rPr>
        <w:t>Proven interpersonal and influencing skills including being able to manage relationships with confidence, make decisions, negotiate, give feedback, persuade, influence, network, work effectively and manage a range of internal and external stakeholder relationships</w:t>
      </w:r>
      <w:r w:rsidR="00D0498A">
        <w:rPr>
          <w:sz w:val="22"/>
          <w:szCs w:val="22"/>
        </w:rPr>
        <w:t>.</w:t>
      </w:r>
    </w:p>
    <w:p w14:paraId="61B391F7" w14:textId="77777777" w:rsidR="00F75EEF" w:rsidRDefault="00F75EEF" w:rsidP="002333AA">
      <w:pPr>
        <w:pStyle w:val="Default"/>
        <w:spacing w:after="67"/>
        <w:jc w:val="both"/>
        <w:rPr>
          <w:sz w:val="22"/>
          <w:szCs w:val="22"/>
        </w:rPr>
      </w:pPr>
    </w:p>
    <w:p w14:paraId="40F38E64" w14:textId="77777777" w:rsidR="00EE1D1D" w:rsidRDefault="00EE1D1D" w:rsidP="002333AA">
      <w:pPr>
        <w:pStyle w:val="Default"/>
        <w:numPr>
          <w:ilvl w:val="0"/>
          <w:numId w:val="7"/>
        </w:numPr>
        <w:spacing w:after="67"/>
        <w:ind w:left="360"/>
        <w:jc w:val="both"/>
        <w:rPr>
          <w:sz w:val="22"/>
          <w:szCs w:val="22"/>
        </w:rPr>
      </w:pPr>
      <w:r>
        <w:rPr>
          <w:sz w:val="22"/>
          <w:szCs w:val="22"/>
        </w:rPr>
        <w:t xml:space="preserve">Excellent IT skills including use of Microsoft Office Outlook, Word, Excel and PowerPoint, etc. </w:t>
      </w:r>
    </w:p>
    <w:p w14:paraId="5AAA6E1D" w14:textId="77777777" w:rsidR="00F75EEF" w:rsidRDefault="00F75EEF" w:rsidP="002333AA">
      <w:pPr>
        <w:pStyle w:val="Default"/>
        <w:spacing w:after="67"/>
        <w:jc w:val="both"/>
        <w:rPr>
          <w:sz w:val="22"/>
          <w:szCs w:val="22"/>
        </w:rPr>
      </w:pPr>
    </w:p>
    <w:p w14:paraId="574F3BEE" w14:textId="2FE428A0" w:rsidR="00EE1D1D" w:rsidRDefault="00EE1D1D" w:rsidP="002333AA">
      <w:pPr>
        <w:pStyle w:val="Default"/>
        <w:numPr>
          <w:ilvl w:val="0"/>
          <w:numId w:val="7"/>
        </w:numPr>
        <w:spacing w:after="67"/>
        <w:ind w:left="360"/>
        <w:jc w:val="both"/>
        <w:rPr>
          <w:sz w:val="22"/>
          <w:szCs w:val="22"/>
        </w:rPr>
      </w:pPr>
      <w:r>
        <w:rPr>
          <w:sz w:val="22"/>
          <w:szCs w:val="22"/>
        </w:rPr>
        <w:t>Outstanding self-management skills to work independently, autonomously and as part of a team, using own initiative and being flexible and adaptable</w:t>
      </w:r>
      <w:r w:rsidR="00D0498A">
        <w:rPr>
          <w:sz w:val="22"/>
          <w:szCs w:val="22"/>
        </w:rPr>
        <w:t>.</w:t>
      </w:r>
    </w:p>
    <w:p w14:paraId="15BAFACC" w14:textId="77777777" w:rsidR="00F75EEF" w:rsidRDefault="00F75EEF" w:rsidP="002333AA">
      <w:pPr>
        <w:pStyle w:val="Default"/>
        <w:spacing w:after="67"/>
        <w:jc w:val="both"/>
        <w:rPr>
          <w:sz w:val="22"/>
          <w:szCs w:val="22"/>
        </w:rPr>
      </w:pPr>
    </w:p>
    <w:p w14:paraId="413415B6" w14:textId="5205EA9C" w:rsidR="00EE1D1D" w:rsidRDefault="00EE1D1D" w:rsidP="002333AA">
      <w:pPr>
        <w:pStyle w:val="Default"/>
        <w:numPr>
          <w:ilvl w:val="0"/>
          <w:numId w:val="7"/>
        </w:numPr>
        <w:spacing w:after="67"/>
        <w:ind w:left="360"/>
        <w:jc w:val="both"/>
        <w:rPr>
          <w:sz w:val="22"/>
          <w:szCs w:val="22"/>
        </w:rPr>
      </w:pPr>
      <w:r>
        <w:rPr>
          <w:sz w:val="22"/>
          <w:szCs w:val="22"/>
        </w:rPr>
        <w:t xml:space="preserve">Excellent </w:t>
      </w:r>
      <w:r w:rsidR="00D0498A">
        <w:rPr>
          <w:sz w:val="22"/>
          <w:szCs w:val="22"/>
        </w:rPr>
        <w:t>decision-making</w:t>
      </w:r>
      <w:r>
        <w:rPr>
          <w:sz w:val="22"/>
          <w:szCs w:val="22"/>
        </w:rPr>
        <w:t xml:space="preserve"> skills and confident in making strategic and operational decisions</w:t>
      </w:r>
      <w:r w:rsidR="00D0498A">
        <w:rPr>
          <w:sz w:val="22"/>
          <w:szCs w:val="22"/>
        </w:rPr>
        <w:t>.</w:t>
      </w:r>
      <w:r>
        <w:rPr>
          <w:sz w:val="22"/>
          <w:szCs w:val="22"/>
        </w:rPr>
        <w:t xml:space="preserve"> </w:t>
      </w:r>
    </w:p>
    <w:p w14:paraId="0631CA67" w14:textId="77777777" w:rsidR="00F75EEF" w:rsidRDefault="00F75EEF" w:rsidP="002333AA">
      <w:pPr>
        <w:pStyle w:val="Default"/>
        <w:spacing w:after="67"/>
        <w:jc w:val="both"/>
        <w:rPr>
          <w:sz w:val="22"/>
          <w:szCs w:val="22"/>
        </w:rPr>
      </w:pPr>
    </w:p>
    <w:p w14:paraId="3F2E7862" w14:textId="375A5C9E" w:rsidR="00EE1D1D" w:rsidRDefault="00EE1D1D" w:rsidP="002333AA">
      <w:pPr>
        <w:pStyle w:val="Default"/>
        <w:numPr>
          <w:ilvl w:val="0"/>
          <w:numId w:val="7"/>
        </w:numPr>
        <w:spacing w:after="67"/>
        <w:ind w:left="360"/>
        <w:jc w:val="both"/>
        <w:rPr>
          <w:sz w:val="22"/>
          <w:szCs w:val="22"/>
        </w:rPr>
      </w:pPr>
      <w:r>
        <w:rPr>
          <w:sz w:val="22"/>
          <w:szCs w:val="22"/>
        </w:rPr>
        <w:t>Demonstrable planning and organisational skills to deliver work to agreed timescales and standards</w:t>
      </w:r>
      <w:r w:rsidR="00D0498A">
        <w:rPr>
          <w:sz w:val="22"/>
          <w:szCs w:val="22"/>
        </w:rPr>
        <w:t>.</w:t>
      </w:r>
      <w:r>
        <w:rPr>
          <w:sz w:val="22"/>
          <w:szCs w:val="22"/>
        </w:rPr>
        <w:t xml:space="preserve"> </w:t>
      </w:r>
    </w:p>
    <w:p w14:paraId="74CD0C75" w14:textId="77777777" w:rsidR="00F75EEF" w:rsidRDefault="00F75EEF" w:rsidP="002333AA">
      <w:pPr>
        <w:pStyle w:val="Default"/>
        <w:spacing w:after="67"/>
        <w:jc w:val="both"/>
        <w:rPr>
          <w:sz w:val="22"/>
          <w:szCs w:val="22"/>
        </w:rPr>
      </w:pPr>
    </w:p>
    <w:p w14:paraId="7963E1EE" w14:textId="4806420E" w:rsidR="00EE1D1D" w:rsidRDefault="00EE1D1D" w:rsidP="002333AA">
      <w:pPr>
        <w:pStyle w:val="Default"/>
        <w:numPr>
          <w:ilvl w:val="0"/>
          <w:numId w:val="7"/>
        </w:numPr>
        <w:ind w:left="360"/>
        <w:jc w:val="both"/>
        <w:rPr>
          <w:sz w:val="22"/>
          <w:szCs w:val="22"/>
        </w:rPr>
      </w:pPr>
      <w:r>
        <w:rPr>
          <w:sz w:val="22"/>
          <w:szCs w:val="22"/>
        </w:rPr>
        <w:t xml:space="preserve">Excellent </w:t>
      </w:r>
      <w:r w:rsidR="00D0498A">
        <w:rPr>
          <w:sz w:val="22"/>
          <w:szCs w:val="22"/>
        </w:rPr>
        <w:t>problem-solving</w:t>
      </w:r>
      <w:r>
        <w:rPr>
          <w:sz w:val="22"/>
          <w:szCs w:val="22"/>
        </w:rPr>
        <w:t xml:space="preserve"> skills and experience of finding creative and innovative solutions</w:t>
      </w:r>
      <w:r w:rsidR="00D0498A">
        <w:rPr>
          <w:sz w:val="22"/>
          <w:szCs w:val="22"/>
        </w:rPr>
        <w:t>.</w:t>
      </w:r>
      <w:r>
        <w:rPr>
          <w:sz w:val="22"/>
          <w:szCs w:val="22"/>
        </w:rPr>
        <w:t xml:space="preserve"> </w:t>
      </w:r>
    </w:p>
    <w:p w14:paraId="07DF6A5D" w14:textId="77777777" w:rsidR="00F75EEF" w:rsidRPr="002333AA" w:rsidRDefault="00F75EEF" w:rsidP="002333AA">
      <w:pPr>
        <w:pStyle w:val="Default"/>
        <w:jc w:val="both"/>
        <w:rPr>
          <w:sz w:val="22"/>
          <w:szCs w:val="22"/>
        </w:rPr>
      </w:pPr>
    </w:p>
    <w:p w14:paraId="210031DA" w14:textId="3320F5B1" w:rsidR="00EE1D1D" w:rsidRDefault="00EE1D1D" w:rsidP="002333AA">
      <w:pPr>
        <w:pStyle w:val="Default"/>
        <w:numPr>
          <w:ilvl w:val="0"/>
          <w:numId w:val="7"/>
        </w:numPr>
        <w:spacing w:after="67"/>
        <w:ind w:left="360"/>
        <w:jc w:val="both"/>
        <w:rPr>
          <w:sz w:val="22"/>
          <w:szCs w:val="22"/>
        </w:rPr>
      </w:pPr>
      <w:r>
        <w:rPr>
          <w:sz w:val="22"/>
          <w:szCs w:val="22"/>
        </w:rPr>
        <w:t>Proven experience of developing, implementing, managing, delivering highest customer services levels within a department</w:t>
      </w:r>
      <w:r w:rsidR="00D0498A">
        <w:rPr>
          <w:sz w:val="22"/>
          <w:szCs w:val="22"/>
        </w:rPr>
        <w:t>.</w:t>
      </w:r>
    </w:p>
    <w:p w14:paraId="1F85374A" w14:textId="77777777" w:rsidR="00F75EEF" w:rsidRDefault="00F75EEF" w:rsidP="002333AA">
      <w:pPr>
        <w:pStyle w:val="Default"/>
        <w:spacing w:after="67"/>
        <w:jc w:val="both"/>
        <w:rPr>
          <w:sz w:val="22"/>
          <w:szCs w:val="22"/>
        </w:rPr>
      </w:pPr>
    </w:p>
    <w:p w14:paraId="54A6C31C" w14:textId="159AF12B" w:rsidR="00EE1D1D" w:rsidRDefault="00EE1D1D" w:rsidP="002333AA">
      <w:pPr>
        <w:pStyle w:val="Default"/>
        <w:numPr>
          <w:ilvl w:val="0"/>
          <w:numId w:val="7"/>
        </w:numPr>
        <w:ind w:left="360"/>
        <w:jc w:val="both"/>
        <w:rPr>
          <w:sz w:val="22"/>
          <w:szCs w:val="22"/>
        </w:rPr>
      </w:pPr>
      <w:r>
        <w:rPr>
          <w:sz w:val="22"/>
          <w:szCs w:val="22"/>
        </w:rPr>
        <w:t xml:space="preserve">To be </w:t>
      </w:r>
      <w:r w:rsidR="00B33B0C" w:rsidRPr="00B33B0C">
        <w:rPr>
          <w:sz w:val="22"/>
          <w:szCs w:val="22"/>
          <w:lang w:val="en-US"/>
        </w:rPr>
        <w:t xml:space="preserve">CIPD Level 7 </w:t>
      </w:r>
      <w:r w:rsidR="00FA6FB4">
        <w:rPr>
          <w:sz w:val="22"/>
          <w:szCs w:val="22"/>
          <w:lang w:val="en-US"/>
        </w:rPr>
        <w:t xml:space="preserve">qualified (MCIPD) </w:t>
      </w:r>
      <w:r w:rsidR="00B33B0C" w:rsidRPr="00B33B0C">
        <w:rPr>
          <w:sz w:val="22"/>
          <w:szCs w:val="22"/>
          <w:lang w:val="en-US"/>
        </w:rPr>
        <w:t xml:space="preserve">and / or </w:t>
      </w:r>
      <w:r w:rsidR="00D0498A">
        <w:rPr>
          <w:sz w:val="22"/>
          <w:szCs w:val="22"/>
          <w:lang w:val="en-US"/>
        </w:rPr>
        <w:t xml:space="preserve">hold </w:t>
      </w:r>
      <w:r w:rsidR="00B33B0C" w:rsidRPr="00B33B0C">
        <w:rPr>
          <w:sz w:val="22"/>
          <w:szCs w:val="22"/>
          <w:lang w:val="en-US"/>
        </w:rPr>
        <w:t>MSc in Human Resource Management</w:t>
      </w:r>
      <w:r w:rsidR="00FA6FB4">
        <w:rPr>
          <w:sz w:val="22"/>
          <w:szCs w:val="22"/>
          <w:lang w:val="en-US"/>
        </w:rPr>
        <w:t>.</w:t>
      </w:r>
    </w:p>
    <w:p w14:paraId="1C97EFFA" w14:textId="77777777" w:rsidR="00EE1D1D" w:rsidRDefault="00EE1D1D" w:rsidP="002333AA">
      <w:pPr>
        <w:pStyle w:val="Default"/>
        <w:jc w:val="both"/>
        <w:rPr>
          <w:b/>
          <w:bCs/>
          <w:sz w:val="22"/>
          <w:szCs w:val="22"/>
        </w:rPr>
      </w:pPr>
    </w:p>
    <w:p w14:paraId="5EACABC8" w14:textId="77777777" w:rsidR="00E72894" w:rsidRDefault="00E72894" w:rsidP="002333AA">
      <w:pPr>
        <w:pStyle w:val="Default"/>
        <w:jc w:val="both"/>
        <w:rPr>
          <w:b/>
          <w:bCs/>
          <w:sz w:val="22"/>
          <w:szCs w:val="22"/>
        </w:rPr>
      </w:pPr>
    </w:p>
    <w:p w14:paraId="3A7A5D7F" w14:textId="77777777" w:rsidR="00E72894" w:rsidRDefault="00E72894" w:rsidP="002333AA">
      <w:pPr>
        <w:pStyle w:val="Default"/>
        <w:jc w:val="both"/>
        <w:rPr>
          <w:b/>
          <w:bCs/>
          <w:sz w:val="22"/>
          <w:szCs w:val="22"/>
        </w:rPr>
      </w:pPr>
    </w:p>
    <w:p w14:paraId="565EB9AE" w14:textId="77777777" w:rsidR="00E72894" w:rsidRDefault="00E72894" w:rsidP="002333AA">
      <w:pPr>
        <w:pStyle w:val="Default"/>
        <w:jc w:val="both"/>
        <w:rPr>
          <w:b/>
          <w:bCs/>
          <w:sz w:val="22"/>
          <w:szCs w:val="22"/>
        </w:rPr>
      </w:pPr>
    </w:p>
    <w:p w14:paraId="05779CD9" w14:textId="77777777" w:rsidR="00E72894" w:rsidRDefault="00E72894" w:rsidP="002333AA">
      <w:pPr>
        <w:pStyle w:val="Default"/>
        <w:jc w:val="both"/>
        <w:rPr>
          <w:b/>
          <w:bCs/>
          <w:sz w:val="22"/>
          <w:szCs w:val="22"/>
        </w:rPr>
      </w:pPr>
    </w:p>
    <w:p w14:paraId="2C30D04A" w14:textId="77777777" w:rsidR="00E72894" w:rsidRDefault="00E72894" w:rsidP="002333AA">
      <w:pPr>
        <w:pStyle w:val="Default"/>
        <w:jc w:val="both"/>
        <w:rPr>
          <w:b/>
          <w:bCs/>
          <w:sz w:val="22"/>
          <w:szCs w:val="22"/>
        </w:rPr>
      </w:pPr>
    </w:p>
    <w:p w14:paraId="0BDE0564" w14:textId="67B36EBD" w:rsidR="00EE1D1D" w:rsidRDefault="002D1CB8" w:rsidP="002333AA">
      <w:pPr>
        <w:pStyle w:val="Default"/>
        <w:jc w:val="both"/>
        <w:rPr>
          <w:b/>
          <w:bCs/>
          <w:sz w:val="22"/>
          <w:szCs w:val="22"/>
        </w:rPr>
      </w:pPr>
      <w:r>
        <w:rPr>
          <w:b/>
          <w:bCs/>
          <w:sz w:val="22"/>
          <w:szCs w:val="22"/>
        </w:rPr>
        <w:lastRenderedPageBreak/>
        <w:t xml:space="preserve">Essential criteria - </w:t>
      </w:r>
      <w:r w:rsidR="00EE1D1D">
        <w:rPr>
          <w:b/>
          <w:bCs/>
          <w:sz w:val="22"/>
          <w:szCs w:val="22"/>
        </w:rPr>
        <w:t xml:space="preserve">Knowledge </w:t>
      </w:r>
    </w:p>
    <w:p w14:paraId="5F819050" w14:textId="77777777" w:rsidR="002333AA" w:rsidRDefault="002333AA" w:rsidP="002333AA">
      <w:pPr>
        <w:pStyle w:val="Default"/>
        <w:jc w:val="both"/>
        <w:rPr>
          <w:sz w:val="22"/>
          <w:szCs w:val="22"/>
        </w:rPr>
      </w:pPr>
    </w:p>
    <w:p w14:paraId="088A35BE" w14:textId="77777777" w:rsidR="00EE1D1D" w:rsidRDefault="00EE1D1D" w:rsidP="002333AA">
      <w:pPr>
        <w:pStyle w:val="Default"/>
        <w:numPr>
          <w:ilvl w:val="0"/>
          <w:numId w:val="5"/>
        </w:numPr>
        <w:spacing w:after="67"/>
        <w:ind w:left="360"/>
        <w:jc w:val="both"/>
        <w:rPr>
          <w:sz w:val="22"/>
          <w:szCs w:val="22"/>
        </w:rPr>
      </w:pPr>
      <w:r>
        <w:rPr>
          <w:sz w:val="22"/>
          <w:szCs w:val="22"/>
        </w:rPr>
        <w:t xml:space="preserve">Knowledge and understanding of Mind’s mission, vision, values and ambition and what this means in relation to this post and the ability to incorporate this into all aspects of work. </w:t>
      </w:r>
    </w:p>
    <w:p w14:paraId="393C63FC" w14:textId="77777777" w:rsidR="002333AA" w:rsidRDefault="002333AA" w:rsidP="002333AA">
      <w:pPr>
        <w:pStyle w:val="Default"/>
        <w:spacing w:after="67"/>
        <w:jc w:val="both"/>
        <w:rPr>
          <w:sz w:val="22"/>
          <w:szCs w:val="22"/>
        </w:rPr>
      </w:pPr>
    </w:p>
    <w:p w14:paraId="5CD48998" w14:textId="7422ABF3" w:rsidR="002333AA" w:rsidRDefault="00EE1D1D" w:rsidP="002333AA">
      <w:pPr>
        <w:pStyle w:val="Default"/>
        <w:numPr>
          <w:ilvl w:val="0"/>
          <w:numId w:val="5"/>
        </w:numPr>
        <w:spacing w:after="67"/>
        <w:ind w:left="360"/>
        <w:jc w:val="both"/>
        <w:rPr>
          <w:sz w:val="22"/>
          <w:szCs w:val="22"/>
        </w:rPr>
      </w:pPr>
      <w:r>
        <w:rPr>
          <w:sz w:val="22"/>
          <w:szCs w:val="22"/>
        </w:rPr>
        <w:t>Knowledge and understanding of equality and diversity and what this means in relation to this post and the ability to incorporate this into all aspects of work</w:t>
      </w:r>
      <w:r w:rsidR="00D0498A">
        <w:rPr>
          <w:sz w:val="22"/>
          <w:szCs w:val="22"/>
        </w:rPr>
        <w:t>.</w:t>
      </w:r>
    </w:p>
    <w:p w14:paraId="60AF7E42" w14:textId="77777777" w:rsidR="002333AA" w:rsidRPr="002333AA" w:rsidRDefault="002333AA" w:rsidP="002333AA">
      <w:pPr>
        <w:pStyle w:val="Default"/>
        <w:spacing w:after="67"/>
        <w:jc w:val="both"/>
        <w:rPr>
          <w:sz w:val="22"/>
          <w:szCs w:val="22"/>
        </w:rPr>
      </w:pPr>
    </w:p>
    <w:p w14:paraId="22CC03EC" w14:textId="1DF083E7" w:rsidR="002D1CB8" w:rsidRPr="0038491C" w:rsidRDefault="00EE1D1D" w:rsidP="002333AA">
      <w:pPr>
        <w:pStyle w:val="Default"/>
        <w:numPr>
          <w:ilvl w:val="0"/>
          <w:numId w:val="5"/>
        </w:numPr>
        <w:ind w:left="360"/>
        <w:jc w:val="both"/>
        <w:rPr>
          <w:sz w:val="22"/>
          <w:szCs w:val="22"/>
        </w:rPr>
      </w:pPr>
      <w:r>
        <w:rPr>
          <w:sz w:val="22"/>
          <w:szCs w:val="22"/>
        </w:rPr>
        <w:t xml:space="preserve">Significant expertise in all areas of HR competence. </w:t>
      </w:r>
    </w:p>
    <w:p w14:paraId="50AC3548" w14:textId="77777777" w:rsidR="002D1CB8" w:rsidRDefault="002D1CB8" w:rsidP="002333AA">
      <w:pPr>
        <w:pStyle w:val="Default"/>
        <w:jc w:val="both"/>
        <w:rPr>
          <w:b/>
          <w:bCs/>
          <w:sz w:val="22"/>
          <w:szCs w:val="22"/>
        </w:rPr>
      </w:pPr>
    </w:p>
    <w:p w14:paraId="3CFC2363" w14:textId="2220E6F6" w:rsidR="00EE1D1D" w:rsidRDefault="002D1CB8" w:rsidP="002333AA">
      <w:pPr>
        <w:pStyle w:val="Default"/>
        <w:jc w:val="both"/>
        <w:rPr>
          <w:b/>
          <w:bCs/>
          <w:sz w:val="22"/>
          <w:szCs w:val="22"/>
        </w:rPr>
      </w:pPr>
      <w:r>
        <w:rPr>
          <w:b/>
          <w:bCs/>
          <w:sz w:val="22"/>
          <w:szCs w:val="22"/>
        </w:rPr>
        <w:t xml:space="preserve">Essential criteria - </w:t>
      </w:r>
      <w:r w:rsidR="00EE1D1D">
        <w:rPr>
          <w:b/>
          <w:bCs/>
          <w:sz w:val="22"/>
          <w:szCs w:val="22"/>
        </w:rPr>
        <w:t xml:space="preserve">Other </w:t>
      </w:r>
    </w:p>
    <w:p w14:paraId="7CCC4F83" w14:textId="77777777" w:rsidR="00D0498A" w:rsidRDefault="00D0498A" w:rsidP="002333AA">
      <w:pPr>
        <w:pStyle w:val="Default"/>
        <w:jc w:val="both"/>
        <w:rPr>
          <w:sz w:val="22"/>
          <w:szCs w:val="22"/>
        </w:rPr>
      </w:pPr>
    </w:p>
    <w:p w14:paraId="2FE66621" w14:textId="712B855B" w:rsidR="00EE1D1D" w:rsidRDefault="00EE1D1D" w:rsidP="00B952CF">
      <w:pPr>
        <w:pStyle w:val="Default"/>
        <w:numPr>
          <w:ilvl w:val="0"/>
          <w:numId w:val="8"/>
        </w:numPr>
        <w:spacing w:after="67"/>
        <w:jc w:val="both"/>
        <w:rPr>
          <w:sz w:val="22"/>
          <w:szCs w:val="22"/>
        </w:rPr>
      </w:pPr>
      <w:r>
        <w:rPr>
          <w:sz w:val="22"/>
          <w:szCs w:val="22"/>
        </w:rPr>
        <w:t>Willingness to travel and work unsocial hours</w:t>
      </w:r>
      <w:r w:rsidR="00D0498A">
        <w:rPr>
          <w:sz w:val="22"/>
          <w:szCs w:val="22"/>
        </w:rPr>
        <w:t>.</w:t>
      </w:r>
      <w:r>
        <w:rPr>
          <w:sz w:val="22"/>
          <w:szCs w:val="22"/>
        </w:rPr>
        <w:t xml:space="preserve"> </w:t>
      </w:r>
    </w:p>
    <w:p w14:paraId="34E8DFAC" w14:textId="2DA7EC78" w:rsidR="00EE1D1D" w:rsidRDefault="00EE1D1D" w:rsidP="00B952CF">
      <w:pPr>
        <w:pStyle w:val="Default"/>
        <w:numPr>
          <w:ilvl w:val="0"/>
          <w:numId w:val="8"/>
        </w:numPr>
        <w:spacing w:after="67"/>
        <w:jc w:val="both"/>
        <w:rPr>
          <w:sz w:val="22"/>
          <w:szCs w:val="22"/>
        </w:rPr>
      </w:pPr>
      <w:r>
        <w:rPr>
          <w:sz w:val="22"/>
          <w:szCs w:val="22"/>
        </w:rPr>
        <w:t>Commitment to your own continuing professional and personal development</w:t>
      </w:r>
      <w:r w:rsidR="00D0498A">
        <w:rPr>
          <w:sz w:val="22"/>
          <w:szCs w:val="22"/>
        </w:rPr>
        <w:t>.</w:t>
      </w:r>
      <w:r>
        <w:rPr>
          <w:sz w:val="22"/>
          <w:szCs w:val="22"/>
        </w:rPr>
        <w:t xml:space="preserve"> </w:t>
      </w:r>
    </w:p>
    <w:p w14:paraId="64D9A199" w14:textId="1E278D8A" w:rsidR="00EE1D1D" w:rsidRDefault="00EE1D1D" w:rsidP="00B952CF">
      <w:pPr>
        <w:pStyle w:val="Default"/>
        <w:numPr>
          <w:ilvl w:val="0"/>
          <w:numId w:val="8"/>
        </w:numPr>
        <w:jc w:val="both"/>
        <w:rPr>
          <w:sz w:val="22"/>
          <w:szCs w:val="22"/>
        </w:rPr>
      </w:pPr>
      <w:r>
        <w:rPr>
          <w:sz w:val="22"/>
          <w:szCs w:val="22"/>
        </w:rPr>
        <w:t>To uphold the high standards of work and behavio</w:t>
      </w:r>
      <w:r w:rsidR="002333AA">
        <w:rPr>
          <w:sz w:val="22"/>
          <w:szCs w:val="22"/>
        </w:rPr>
        <w:t>u</w:t>
      </w:r>
      <w:r>
        <w:rPr>
          <w:sz w:val="22"/>
          <w:szCs w:val="22"/>
        </w:rPr>
        <w:t>r and within professional, ethical and legal parameters</w:t>
      </w:r>
      <w:r w:rsidR="00D0498A">
        <w:rPr>
          <w:sz w:val="22"/>
          <w:szCs w:val="22"/>
        </w:rPr>
        <w:t>.</w:t>
      </w:r>
      <w:r>
        <w:rPr>
          <w:sz w:val="22"/>
          <w:szCs w:val="22"/>
        </w:rPr>
        <w:t xml:space="preserve"> </w:t>
      </w:r>
    </w:p>
    <w:p w14:paraId="0C195BCD" w14:textId="77777777" w:rsidR="00EE1D1D" w:rsidRDefault="00EE1D1D" w:rsidP="002333AA">
      <w:pPr>
        <w:pStyle w:val="Default"/>
        <w:jc w:val="both"/>
        <w:rPr>
          <w:sz w:val="22"/>
          <w:szCs w:val="22"/>
        </w:rPr>
      </w:pPr>
    </w:p>
    <w:p w14:paraId="43E38C8E" w14:textId="20F68AC0" w:rsidR="00EE1D1D" w:rsidRDefault="00EE1D1D" w:rsidP="002333AA">
      <w:pPr>
        <w:pStyle w:val="Default"/>
        <w:jc w:val="both"/>
        <w:rPr>
          <w:b/>
          <w:bCs/>
          <w:sz w:val="22"/>
          <w:szCs w:val="22"/>
        </w:rPr>
      </w:pPr>
      <w:r>
        <w:rPr>
          <w:b/>
          <w:bCs/>
          <w:sz w:val="22"/>
          <w:szCs w:val="22"/>
        </w:rPr>
        <w:t xml:space="preserve">Desirable criteria </w:t>
      </w:r>
    </w:p>
    <w:p w14:paraId="2D359CF3" w14:textId="77777777" w:rsidR="00D0498A" w:rsidRDefault="00D0498A" w:rsidP="002333AA">
      <w:pPr>
        <w:pStyle w:val="Default"/>
        <w:jc w:val="both"/>
        <w:rPr>
          <w:sz w:val="22"/>
          <w:szCs w:val="22"/>
        </w:rPr>
      </w:pPr>
    </w:p>
    <w:p w14:paraId="0B940F90" w14:textId="7FC82DB5" w:rsidR="00EE1D1D" w:rsidRDefault="00EE1D1D" w:rsidP="00B952CF">
      <w:pPr>
        <w:pStyle w:val="Default"/>
        <w:numPr>
          <w:ilvl w:val="0"/>
          <w:numId w:val="11"/>
        </w:numPr>
        <w:spacing w:after="67"/>
        <w:jc w:val="both"/>
        <w:rPr>
          <w:sz w:val="22"/>
          <w:szCs w:val="22"/>
        </w:rPr>
      </w:pPr>
      <w:r>
        <w:rPr>
          <w:sz w:val="22"/>
          <w:szCs w:val="22"/>
        </w:rPr>
        <w:t>Direct or indirect experience of mental health problems</w:t>
      </w:r>
      <w:r w:rsidR="00D0498A">
        <w:rPr>
          <w:sz w:val="22"/>
          <w:szCs w:val="22"/>
        </w:rPr>
        <w:t>.</w:t>
      </w:r>
    </w:p>
    <w:p w14:paraId="4A25B0F9" w14:textId="1EDCD414" w:rsidR="00EE1D1D" w:rsidRDefault="00EE1D1D" w:rsidP="00B952CF">
      <w:pPr>
        <w:pStyle w:val="Default"/>
        <w:numPr>
          <w:ilvl w:val="0"/>
          <w:numId w:val="11"/>
        </w:numPr>
        <w:spacing w:after="67"/>
        <w:jc w:val="both"/>
        <w:rPr>
          <w:sz w:val="22"/>
          <w:szCs w:val="22"/>
        </w:rPr>
      </w:pPr>
      <w:r>
        <w:rPr>
          <w:sz w:val="22"/>
          <w:szCs w:val="22"/>
        </w:rPr>
        <w:t>Knowledge and understanding of the voluntary sector</w:t>
      </w:r>
      <w:r w:rsidR="00D0498A">
        <w:rPr>
          <w:sz w:val="22"/>
          <w:szCs w:val="22"/>
        </w:rPr>
        <w:t>.</w:t>
      </w:r>
    </w:p>
    <w:p w14:paraId="23031A00" w14:textId="18C0CF65" w:rsidR="00EE1D1D" w:rsidRDefault="00EE1D1D" w:rsidP="00B952CF">
      <w:pPr>
        <w:pStyle w:val="Default"/>
        <w:numPr>
          <w:ilvl w:val="0"/>
          <w:numId w:val="11"/>
        </w:numPr>
        <w:spacing w:after="67"/>
        <w:jc w:val="both"/>
        <w:rPr>
          <w:sz w:val="22"/>
          <w:szCs w:val="22"/>
        </w:rPr>
      </w:pPr>
      <w:r>
        <w:rPr>
          <w:sz w:val="22"/>
          <w:szCs w:val="22"/>
        </w:rPr>
        <w:t>Experience of working within a multi-site environment</w:t>
      </w:r>
      <w:r w:rsidR="00D0498A">
        <w:rPr>
          <w:sz w:val="22"/>
          <w:szCs w:val="22"/>
        </w:rPr>
        <w:t>.</w:t>
      </w:r>
      <w:r>
        <w:rPr>
          <w:sz w:val="22"/>
          <w:szCs w:val="22"/>
        </w:rPr>
        <w:t xml:space="preserve"> </w:t>
      </w:r>
    </w:p>
    <w:p w14:paraId="490927CC" w14:textId="37E11E26" w:rsidR="00EE1D1D" w:rsidRDefault="00EE1D1D" w:rsidP="00B952CF">
      <w:pPr>
        <w:pStyle w:val="Default"/>
        <w:numPr>
          <w:ilvl w:val="0"/>
          <w:numId w:val="11"/>
        </w:numPr>
        <w:jc w:val="both"/>
        <w:rPr>
          <w:sz w:val="22"/>
          <w:szCs w:val="22"/>
        </w:rPr>
      </w:pPr>
      <w:r>
        <w:rPr>
          <w:sz w:val="22"/>
          <w:szCs w:val="22"/>
        </w:rPr>
        <w:t>Experience of working in the retail sector</w:t>
      </w:r>
      <w:r w:rsidR="00D0498A">
        <w:rPr>
          <w:sz w:val="22"/>
          <w:szCs w:val="22"/>
        </w:rPr>
        <w:t>.</w:t>
      </w:r>
      <w:r>
        <w:rPr>
          <w:sz w:val="22"/>
          <w:szCs w:val="22"/>
        </w:rPr>
        <w:t xml:space="preserve"> </w:t>
      </w:r>
    </w:p>
    <w:p w14:paraId="7F48A6FB" w14:textId="77777777" w:rsidR="00EE1D1D" w:rsidRPr="002C3138" w:rsidRDefault="00EE1D1D" w:rsidP="002333AA">
      <w:pPr>
        <w:pStyle w:val="BodyText2"/>
        <w:spacing w:after="240" w:line="276" w:lineRule="auto"/>
        <w:ind w:firstLine="720"/>
        <w:rPr>
          <w:rFonts w:ascii="Street Corner" w:hAnsi="Street Corner" w:cs="Tahoma"/>
          <w:szCs w:val="22"/>
        </w:rPr>
      </w:pPr>
    </w:p>
    <w:p w14:paraId="213ADE47" w14:textId="77777777" w:rsidR="00E937A9" w:rsidRDefault="00C5221C"/>
    <w:sectPr w:rsidR="00E937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2F5F" w14:textId="77777777" w:rsidR="008F63CA" w:rsidRDefault="008F63CA" w:rsidP="002333AA">
      <w:r>
        <w:separator/>
      </w:r>
    </w:p>
  </w:endnote>
  <w:endnote w:type="continuationSeparator" w:id="0">
    <w:p w14:paraId="740DF212" w14:textId="77777777" w:rsidR="008F63CA" w:rsidRDefault="008F63CA" w:rsidP="0023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AB24" w14:textId="77777777" w:rsidR="002333AA" w:rsidRDefault="002333AA">
    <w:pPr>
      <w:pStyle w:val="Footer"/>
    </w:pPr>
    <w:r>
      <w:t xml:space="preserve">Job Description: Head of Human Resources (Retail) – June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CCD1" w14:textId="77777777" w:rsidR="008F63CA" w:rsidRDefault="008F63CA" w:rsidP="002333AA">
      <w:r>
        <w:separator/>
      </w:r>
    </w:p>
  </w:footnote>
  <w:footnote w:type="continuationSeparator" w:id="0">
    <w:p w14:paraId="37BD81C6" w14:textId="77777777" w:rsidR="008F63CA" w:rsidRDefault="008F63CA" w:rsidP="0023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7333"/>
    <w:multiLevelType w:val="hybridMultilevel"/>
    <w:tmpl w:val="8A7AF8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F016AC"/>
    <w:multiLevelType w:val="hybridMultilevel"/>
    <w:tmpl w:val="0AEA3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52E7B"/>
    <w:multiLevelType w:val="hybridMultilevel"/>
    <w:tmpl w:val="B72CC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77620"/>
    <w:multiLevelType w:val="hybridMultilevel"/>
    <w:tmpl w:val="D8967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D0955"/>
    <w:multiLevelType w:val="hybridMultilevel"/>
    <w:tmpl w:val="47DA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515A46"/>
    <w:multiLevelType w:val="hybridMultilevel"/>
    <w:tmpl w:val="FE26B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3D15F1"/>
    <w:multiLevelType w:val="hybridMultilevel"/>
    <w:tmpl w:val="E4261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4C655F"/>
    <w:multiLevelType w:val="hybridMultilevel"/>
    <w:tmpl w:val="D6AE5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3E5796"/>
    <w:multiLevelType w:val="hybridMultilevel"/>
    <w:tmpl w:val="9ED4AF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053BF5"/>
    <w:multiLevelType w:val="hybridMultilevel"/>
    <w:tmpl w:val="602CE8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EC53B3"/>
    <w:multiLevelType w:val="hybridMultilevel"/>
    <w:tmpl w:val="15B42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1"/>
  </w:num>
  <w:num w:numId="6">
    <w:abstractNumId w:val="3"/>
  </w:num>
  <w:num w:numId="7">
    <w:abstractNumId w:val="2"/>
  </w:num>
  <w:num w:numId="8">
    <w:abstractNumId w:val="6"/>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D8"/>
    <w:rsid w:val="00024570"/>
    <w:rsid w:val="001220CC"/>
    <w:rsid w:val="00225A7C"/>
    <w:rsid w:val="002333AA"/>
    <w:rsid w:val="002D1CB8"/>
    <w:rsid w:val="002D7BD8"/>
    <w:rsid w:val="002E3133"/>
    <w:rsid w:val="0038491C"/>
    <w:rsid w:val="003858B0"/>
    <w:rsid w:val="00426213"/>
    <w:rsid w:val="00605667"/>
    <w:rsid w:val="0069183A"/>
    <w:rsid w:val="00786AEE"/>
    <w:rsid w:val="007F1E48"/>
    <w:rsid w:val="00877D26"/>
    <w:rsid w:val="008C4F7E"/>
    <w:rsid w:val="008F63CA"/>
    <w:rsid w:val="00974A4F"/>
    <w:rsid w:val="00983E88"/>
    <w:rsid w:val="00B33B0C"/>
    <w:rsid w:val="00B952CF"/>
    <w:rsid w:val="00C51F1C"/>
    <w:rsid w:val="00C8716E"/>
    <w:rsid w:val="00CA4018"/>
    <w:rsid w:val="00CB2D9C"/>
    <w:rsid w:val="00CD5F3C"/>
    <w:rsid w:val="00D0498A"/>
    <w:rsid w:val="00D122A5"/>
    <w:rsid w:val="00D62A9F"/>
    <w:rsid w:val="00E72894"/>
    <w:rsid w:val="00EE1D1D"/>
    <w:rsid w:val="00F42222"/>
    <w:rsid w:val="00F75EEF"/>
    <w:rsid w:val="00FA6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60FC"/>
  <w15:chartTrackingRefBased/>
  <w15:docId w15:val="{5A0F98EC-9FE3-40BC-9DE5-AFB00798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BD8"/>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D7BD8"/>
    <w:rPr>
      <w:sz w:val="22"/>
      <w:szCs w:val="20"/>
      <w:lang w:val="en-GB"/>
    </w:rPr>
  </w:style>
  <w:style w:type="character" w:customStyle="1" w:styleId="BodyText2Char">
    <w:name w:val="Body Text 2 Char"/>
    <w:basedOn w:val="DefaultParagraphFont"/>
    <w:link w:val="BodyText2"/>
    <w:rsid w:val="002D7BD8"/>
    <w:rPr>
      <w:rFonts w:ascii="Arial" w:eastAsia="Times New Roman" w:hAnsi="Arial" w:cs="Times New Roman"/>
      <w:szCs w:val="20"/>
    </w:rPr>
  </w:style>
  <w:style w:type="paragraph" w:styleId="BalloonText">
    <w:name w:val="Balloon Text"/>
    <w:basedOn w:val="Normal"/>
    <w:link w:val="BalloonTextChar"/>
    <w:uiPriority w:val="99"/>
    <w:semiHidden/>
    <w:unhideWhenUsed/>
    <w:rsid w:val="002D7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BD8"/>
    <w:rPr>
      <w:rFonts w:ascii="Segoe UI" w:eastAsia="Times New Roman" w:hAnsi="Segoe UI" w:cs="Segoe UI"/>
      <w:sz w:val="18"/>
      <w:szCs w:val="18"/>
      <w:lang w:val="en-US"/>
    </w:rPr>
  </w:style>
  <w:style w:type="paragraph" w:customStyle="1" w:styleId="Default">
    <w:name w:val="Default"/>
    <w:rsid w:val="00CB2D9C"/>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75EEF"/>
    <w:pPr>
      <w:ind w:left="720"/>
      <w:contextualSpacing/>
    </w:pPr>
  </w:style>
  <w:style w:type="paragraph" w:styleId="Header">
    <w:name w:val="header"/>
    <w:basedOn w:val="Normal"/>
    <w:link w:val="HeaderChar"/>
    <w:uiPriority w:val="99"/>
    <w:unhideWhenUsed/>
    <w:rsid w:val="002333AA"/>
    <w:pPr>
      <w:tabs>
        <w:tab w:val="center" w:pos="4513"/>
        <w:tab w:val="right" w:pos="9026"/>
      </w:tabs>
    </w:pPr>
  </w:style>
  <w:style w:type="character" w:customStyle="1" w:styleId="HeaderChar">
    <w:name w:val="Header Char"/>
    <w:basedOn w:val="DefaultParagraphFont"/>
    <w:link w:val="Header"/>
    <w:uiPriority w:val="99"/>
    <w:rsid w:val="002333AA"/>
    <w:rPr>
      <w:rFonts w:ascii="Arial" w:eastAsia="Times New Roman" w:hAnsi="Arial" w:cs="Times New Roman"/>
      <w:sz w:val="24"/>
      <w:szCs w:val="24"/>
      <w:lang w:val="en-US"/>
    </w:rPr>
  </w:style>
  <w:style w:type="paragraph" w:styleId="Footer">
    <w:name w:val="footer"/>
    <w:basedOn w:val="Normal"/>
    <w:link w:val="FooterChar"/>
    <w:uiPriority w:val="99"/>
    <w:unhideWhenUsed/>
    <w:rsid w:val="002333AA"/>
    <w:pPr>
      <w:tabs>
        <w:tab w:val="center" w:pos="4513"/>
        <w:tab w:val="right" w:pos="9026"/>
      </w:tabs>
    </w:pPr>
  </w:style>
  <w:style w:type="character" w:customStyle="1" w:styleId="FooterChar">
    <w:name w:val="Footer Char"/>
    <w:basedOn w:val="DefaultParagraphFont"/>
    <w:link w:val="Footer"/>
    <w:uiPriority w:val="99"/>
    <w:rsid w:val="002333AA"/>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877D26"/>
    <w:rPr>
      <w:sz w:val="16"/>
      <w:szCs w:val="16"/>
    </w:rPr>
  </w:style>
  <w:style w:type="paragraph" w:styleId="CommentText">
    <w:name w:val="annotation text"/>
    <w:basedOn w:val="Normal"/>
    <w:link w:val="CommentTextChar"/>
    <w:uiPriority w:val="99"/>
    <w:semiHidden/>
    <w:unhideWhenUsed/>
    <w:rsid w:val="00877D26"/>
    <w:rPr>
      <w:sz w:val="20"/>
      <w:szCs w:val="20"/>
    </w:rPr>
  </w:style>
  <w:style w:type="character" w:customStyle="1" w:styleId="CommentTextChar">
    <w:name w:val="Comment Text Char"/>
    <w:basedOn w:val="DefaultParagraphFont"/>
    <w:link w:val="CommentText"/>
    <w:uiPriority w:val="99"/>
    <w:semiHidden/>
    <w:rsid w:val="00877D2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77D26"/>
    <w:rPr>
      <w:b/>
      <w:bCs/>
    </w:rPr>
  </w:style>
  <w:style w:type="character" w:customStyle="1" w:styleId="CommentSubjectChar">
    <w:name w:val="Comment Subject Char"/>
    <w:basedOn w:val="CommentTextChar"/>
    <w:link w:val="CommentSubject"/>
    <w:uiPriority w:val="99"/>
    <w:semiHidden/>
    <w:rsid w:val="00877D26"/>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0285">
      <w:bodyDiv w:val="1"/>
      <w:marLeft w:val="0"/>
      <w:marRight w:val="0"/>
      <w:marTop w:val="0"/>
      <w:marBottom w:val="0"/>
      <w:divBdr>
        <w:top w:val="none" w:sz="0" w:space="0" w:color="auto"/>
        <w:left w:val="none" w:sz="0" w:space="0" w:color="auto"/>
        <w:bottom w:val="none" w:sz="0" w:space="0" w:color="auto"/>
        <w:right w:val="none" w:sz="0" w:space="0" w:color="auto"/>
      </w:divBdr>
    </w:div>
    <w:div w:id="16065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1435</Words>
  <Characters>8185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Glover</dc:creator>
  <cp:keywords/>
  <dc:description/>
  <cp:lastModifiedBy>Davina Compton</cp:lastModifiedBy>
  <cp:revision>2</cp:revision>
  <dcterms:created xsi:type="dcterms:W3CDTF">2021-07-21T14:32:00Z</dcterms:created>
  <dcterms:modified xsi:type="dcterms:W3CDTF">2021-07-21T14:32:00Z</dcterms:modified>
</cp:coreProperties>
</file>